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FBD3" w14:textId="70871E4C" w:rsidR="000327CA" w:rsidRPr="000851C3" w:rsidRDefault="0085646D" w:rsidP="002E376F">
      <w:pPr>
        <w:widowControl w:val="0"/>
        <w:jc w:val="center"/>
        <w:rPr>
          <w:rFonts w:ascii="Open Sans" w:hAnsi="Open Sans" w:cs="Open Sans"/>
          <w:b/>
        </w:rPr>
      </w:pPr>
      <w:r w:rsidRPr="000851C3">
        <w:rPr>
          <w:rFonts w:ascii="Open Sans" w:hAnsi="Open Sans" w:cs="Open Sans"/>
          <w:b/>
        </w:rPr>
        <w:t xml:space="preserve">County of San Luis Obispo </w:t>
      </w:r>
      <w:r w:rsidRPr="000851C3">
        <w:rPr>
          <w:rFonts w:ascii="Open Sans" w:hAnsi="Open Sans" w:cs="Open Sans"/>
          <w:b/>
          <w:i/>
        </w:rPr>
        <w:t>The Wall That Heals</w:t>
      </w:r>
      <w:r w:rsidRPr="000851C3">
        <w:rPr>
          <w:rFonts w:ascii="Open Sans" w:hAnsi="Open Sans" w:cs="Open Sans"/>
          <w:b/>
        </w:rPr>
        <w:t xml:space="preserve"> Event</w:t>
      </w:r>
      <w:r w:rsidR="002E376F" w:rsidRPr="000851C3">
        <w:rPr>
          <w:rFonts w:ascii="Open Sans" w:hAnsi="Open Sans" w:cs="Open Sans"/>
          <w:b/>
        </w:rPr>
        <w:t xml:space="preserve"> March </w:t>
      </w:r>
      <w:r w:rsidR="00503FA8">
        <w:rPr>
          <w:rFonts w:ascii="Open Sans" w:hAnsi="Open Sans" w:cs="Open Sans"/>
          <w:b/>
        </w:rPr>
        <w:t>14-19</w:t>
      </w:r>
      <w:r w:rsidR="00DF14C7" w:rsidRPr="000851C3">
        <w:rPr>
          <w:rFonts w:ascii="Open Sans" w:hAnsi="Open Sans" w:cs="Open Sans"/>
          <w:b/>
        </w:rPr>
        <w:t>,</w:t>
      </w:r>
      <w:r w:rsidR="002E376F" w:rsidRPr="000851C3">
        <w:rPr>
          <w:rFonts w:ascii="Open Sans" w:hAnsi="Open Sans" w:cs="Open Sans"/>
          <w:b/>
        </w:rPr>
        <w:t xml:space="preserve"> 20</w:t>
      </w:r>
      <w:r w:rsidR="00503FA8">
        <w:rPr>
          <w:rFonts w:ascii="Open Sans" w:hAnsi="Open Sans" w:cs="Open Sans"/>
          <w:b/>
        </w:rPr>
        <w:t>23</w:t>
      </w:r>
    </w:p>
    <w:p w14:paraId="0393AA91" w14:textId="77777777" w:rsidR="0085646D" w:rsidRDefault="0085646D" w:rsidP="002E376F">
      <w:pPr>
        <w:widowControl w:val="0"/>
        <w:jc w:val="center"/>
        <w:rPr>
          <w:rFonts w:ascii="Open Sans" w:hAnsi="Open Sans" w:cs="Open Sans"/>
          <w:i/>
        </w:rPr>
      </w:pPr>
      <w:r w:rsidRPr="000851C3">
        <w:rPr>
          <w:rFonts w:ascii="Open Sans" w:hAnsi="Open Sans" w:cs="Open Sans"/>
          <w:i/>
        </w:rPr>
        <w:t>VOLUNTEER WAIVER, RELEASE, AND INDEMNITY AGREEMENT</w:t>
      </w:r>
    </w:p>
    <w:p w14:paraId="53033924" w14:textId="77777777" w:rsidR="003369EE" w:rsidRPr="000851C3" w:rsidRDefault="003369EE" w:rsidP="002E376F">
      <w:pPr>
        <w:widowControl w:val="0"/>
        <w:jc w:val="center"/>
        <w:rPr>
          <w:rFonts w:ascii="Open Sans" w:hAnsi="Open Sans" w:cs="Open Sans"/>
          <w:i/>
        </w:rPr>
      </w:pPr>
    </w:p>
    <w:p w14:paraId="3DB40A52" w14:textId="77777777" w:rsidR="00CF0BF3" w:rsidRPr="002C20D5" w:rsidRDefault="00CF0BF3" w:rsidP="00CF0BF3">
      <w:pPr>
        <w:widowControl w:val="0"/>
        <w:spacing w:after="240"/>
        <w:jc w:val="both"/>
        <w:rPr>
          <w:rFonts w:ascii="Open Sans" w:hAnsi="Open Sans" w:cs="Open Sans"/>
          <w:sz w:val="21"/>
          <w:szCs w:val="21"/>
        </w:rPr>
      </w:pPr>
      <w:r w:rsidRPr="002C20D5">
        <w:rPr>
          <w:rFonts w:ascii="Open Sans" w:hAnsi="Open Sans" w:cs="Open Sans"/>
          <w:sz w:val="21"/>
          <w:szCs w:val="21"/>
        </w:rPr>
        <w:t>In exchange for permission to participate in</w:t>
      </w:r>
      <w:r w:rsidR="000327CA" w:rsidRPr="002C20D5">
        <w:rPr>
          <w:rFonts w:ascii="Open Sans" w:hAnsi="Open Sans" w:cs="Open Sans"/>
          <w:sz w:val="21"/>
          <w:szCs w:val="21"/>
        </w:rPr>
        <w:t xml:space="preserve"> the County of San Luis Obispo</w:t>
      </w:r>
      <w:r w:rsidRPr="002C20D5">
        <w:rPr>
          <w:rFonts w:ascii="Open Sans" w:hAnsi="Open Sans" w:cs="Open Sans"/>
          <w:sz w:val="21"/>
          <w:szCs w:val="21"/>
        </w:rPr>
        <w:t xml:space="preserve"> </w:t>
      </w:r>
      <w:r w:rsidRPr="002C20D5">
        <w:rPr>
          <w:rFonts w:ascii="Open Sans" w:hAnsi="Open Sans" w:cs="Open Sans"/>
          <w:i/>
          <w:sz w:val="21"/>
          <w:szCs w:val="21"/>
        </w:rPr>
        <w:t xml:space="preserve">The Wall That Heals </w:t>
      </w:r>
      <w:r w:rsidRPr="002C20D5">
        <w:rPr>
          <w:rFonts w:ascii="Open Sans" w:hAnsi="Open Sans" w:cs="Open Sans"/>
          <w:sz w:val="21"/>
          <w:szCs w:val="21"/>
        </w:rPr>
        <w:t>Event</w:t>
      </w:r>
      <w:r w:rsidR="00EB64F7" w:rsidRPr="002C20D5">
        <w:rPr>
          <w:rFonts w:ascii="Open Sans" w:hAnsi="Open Sans" w:cs="Open Sans"/>
          <w:sz w:val="21"/>
          <w:szCs w:val="21"/>
        </w:rPr>
        <w:t xml:space="preserve"> and all of its engagements</w:t>
      </w:r>
      <w:r w:rsidRPr="002C20D5">
        <w:rPr>
          <w:rFonts w:ascii="Open Sans" w:hAnsi="Open Sans" w:cs="Open Sans"/>
          <w:sz w:val="21"/>
          <w:szCs w:val="21"/>
        </w:rPr>
        <w:t xml:space="preserve"> (referred to below as “Activity”), on behalf of myself and my heirs, beneficiaries, executors, administrators, agents, and assigns, I give the following waivers, releases, covenants, warranties, and other consideration to the County of San Luis Obispo and its agents, employees, volunteers, officers, directors, departments, divisions, and agencies (collectively referred to below as “County”).</w:t>
      </w:r>
    </w:p>
    <w:p w14:paraId="3EFCC960" w14:textId="77777777" w:rsidR="00CF0BF3" w:rsidRPr="002C20D5" w:rsidRDefault="00CF0BF3" w:rsidP="00CF0BF3">
      <w:pPr>
        <w:widowControl w:val="0"/>
        <w:spacing w:after="240"/>
        <w:jc w:val="both"/>
        <w:rPr>
          <w:rFonts w:ascii="Open Sans" w:hAnsi="Open Sans" w:cs="Open Sans"/>
          <w:sz w:val="21"/>
          <w:szCs w:val="21"/>
        </w:rPr>
      </w:pPr>
      <w:r w:rsidRPr="002C20D5">
        <w:rPr>
          <w:rFonts w:ascii="Open Sans" w:hAnsi="Open Sans" w:cs="Open Sans"/>
          <w:sz w:val="21"/>
          <w:szCs w:val="21"/>
        </w:rPr>
        <w:t xml:space="preserve">I agree that my participation in the Activity </w:t>
      </w:r>
      <w:proofErr w:type="gramStart"/>
      <w:r w:rsidRPr="002C20D5">
        <w:rPr>
          <w:rFonts w:ascii="Open Sans" w:hAnsi="Open Sans" w:cs="Open Sans"/>
          <w:sz w:val="21"/>
          <w:szCs w:val="21"/>
        </w:rPr>
        <w:t>will at all times</w:t>
      </w:r>
      <w:proofErr w:type="gramEnd"/>
      <w:r w:rsidRPr="002C20D5">
        <w:rPr>
          <w:rFonts w:ascii="Open Sans" w:hAnsi="Open Sans" w:cs="Open Sans"/>
          <w:sz w:val="21"/>
          <w:szCs w:val="21"/>
        </w:rPr>
        <w:t xml:space="preserve"> be as an uncompensated volunteer, not as an employee of the County, and that I will not receive or claim entitlement to any compensation or benefit of employment.</w:t>
      </w:r>
    </w:p>
    <w:p w14:paraId="02C63CB3" w14:textId="77777777" w:rsidR="00CF0BF3" w:rsidRPr="002C20D5" w:rsidRDefault="00CF0BF3" w:rsidP="00CF0BF3">
      <w:pPr>
        <w:widowControl w:val="0"/>
        <w:spacing w:after="240"/>
        <w:jc w:val="both"/>
        <w:rPr>
          <w:rFonts w:ascii="Open Sans" w:hAnsi="Open Sans" w:cs="Open Sans"/>
          <w:sz w:val="21"/>
          <w:szCs w:val="21"/>
        </w:rPr>
      </w:pPr>
      <w:r w:rsidRPr="002C20D5">
        <w:rPr>
          <w:rFonts w:ascii="Open Sans" w:hAnsi="Open Sans" w:cs="Open Sans"/>
          <w:sz w:val="21"/>
          <w:szCs w:val="21"/>
        </w:rPr>
        <w:t>I understand that my participation in the Activity will expose me to risks of harm.  I voluntarily assume all risks of harm that may arise directly or indirectly from my participation in the Activity, whether caused by the negligence of the County or otherwise, and whether foreseeable or not, including (but not limited to) any harm in the form of personal injury, illness, death, property damage or loss, and I fully waive, release, and relinquish all rights and claims relating to such harm.</w:t>
      </w:r>
    </w:p>
    <w:p w14:paraId="0A1343D2" w14:textId="77777777" w:rsidR="00CF0BF3" w:rsidRPr="002C20D5" w:rsidRDefault="00CF0BF3" w:rsidP="00CF0BF3">
      <w:pPr>
        <w:widowControl w:val="0"/>
        <w:spacing w:after="240"/>
        <w:jc w:val="both"/>
        <w:rPr>
          <w:rFonts w:ascii="Open Sans" w:hAnsi="Open Sans" w:cs="Open Sans"/>
          <w:sz w:val="21"/>
          <w:szCs w:val="21"/>
        </w:rPr>
      </w:pPr>
      <w:r w:rsidRPr="002C20D5">
        <w:rPr>
          <w:rFonts w:ascii="Open Sans" w:hAnsi="Open Sans" w:cs="Open Sans"/>
          <w:sz w:val="21"/>
          <w:szCs w:val="21"/>
        </w:rPr>
        <w:t>I agree not to commence, maintain, join in, or seek relief through any legal action relating in any way to my participation in the Activity.  Should any legal action be brought by any person or entity relating in any way to my participation in the Activity or to this Agreement, I agree to indemnify and hold the County completely harmless with respect to any liability, loss, damage, cost, attorney’s fee, or other detriment the County may incur as a result.</w:t>
      </w:r>
    </w:p>
    <w:p w14:paraId="201D89E3" w14:textId="77777777" w:rsidR="00CF0BF3" w:rsidRPr="002C20D5" w:rsidRDefault="00CF0BF3" w:rsidP="00CF0BF3">
      <w:pPr>
        <w:widowControl w:val="0"/>
        <w:spacing w:after="240"/>
        <w:jc w:val="both"/>
        <w:rPr>
          <w:rFonts w:ascii="Open Sans" w:hAnsi="Open Sans" w:cs="Open Sans"/>
          <w:sz w:val="21"/>
          <w:szCs w:val="21"/>
        </w:rPr>
      </w:pPr>
      <w:r w:rsidRPr="002C20D5">
        <w:rPr>
          <w:rFonts w:ascii="Open Sans" w:hAnsi="Open Sans" w:cs="Open Sans"/>
          <w:sz w:val="21"/>
          <w:szCs w:val="21"/>
        </w:rPr>
        <w:t xml:space="preserve">I acknowledge that this document contains all terms agreed upon, and that no promise, </w:t>
      </w:r>
      <w:proofErr w:type="gramStart"/>
      <w:r w:rsidRPr="002C20D5">
        <w:rPr>
          <w:rFonts w:ascii="Open Sans" w:hAnsi="Open Sans" w:cs="Open Sans"/>
          <w:sz w:val="21"/>
          <w:szCs w:val="21"/>
        </w:rPr>
        <w:t>representation</w:t>
      </w:r>
      <w:proofErr w:type="gramEnd"/>
      <w:r w:rsidRPr="002C20D5">
        <w:rPr>
          <w:rFonts w:ascii="Open Sans" w:hAnsi="Open Sans" w:cs="Open Sans"/>
          <w:sz w:val="21"/>
          <w:szCs w:val="21"/>
        </w:rPr>
        <w:t xml:space="preserve"> or inducement has been made to me regarding this Agreement or my participation in the Activity, except as expressly set forth in this document.  I agree that the terms of this Agreement are severable, and the invalidity of any term shall not affect the validity of any other term.</w:t>
      </w:r>
    </w:p>
    <w:p w14:paraId="283F9596" w14:textId="77777777" w:rsidR="003369EE" w:rsidRDefault="00CF0BF3" w:rsidP="00CF0BF3">
      <w:pPr>
        <w:widowControl w:val="0"/>
        <w:spacing w:after="100"/>
        <w:jc w:val="both"/>
        <w:rPr>
          <w:rFonts w:ascii="Open Sans" w:hAnsi="Open Sans" w:cs="Open Sans"/>
          <w:b/>
          <w:sz w:val="21"/>
          <w:szCs w:val="21"/>
        </w:rPr>
      </w:pPr>
      <w:r w:rsidRPr="002C20D5">
        <w:rPr>
          <w:rFonts w:ascii="Open Sans" w:hAnsi="Open Sans" w:cs="Open Sans"/>
          <w:b/>
          <w:sz w:val="21"/>
          <w:szCs w:val="21"/>
        </w:rPr>
        <w:t>I have carefully read this entire document, have had ample opportunity to consult with an attorney of my choosing about it, fully understand the meaning and consequences of everything it contains, and fully, willingly, and voluntarily agree.</w:t>
      </w:r>
    </w:p>
    <w:p w14:paraId="2A5A54B4" w14:textId="77777777" w:rsidR="00CE4E00" w:rsidRPr="00CE4E00" w:rsidRDefault="00CE4E00" w:rsidP="00CF0BF3">
      <w:pPr>
        <w:widowControl w:val="0"/>
        <w:spacing w:after="100"/>
        <w:jc w:val="both"/>
        <w:rPr>
          <w:rFonts w:ascii="Open Sans" w:hAnsi="Open Sans" w:cs="Open Sans"/>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335F4" w14:paraId="172E912A" w14:textId="77777777" w:rsidTr="002E376F">
        <w:trPr>
          <w:trHeight w:val="822"/>
        </w:trPr>
        <w:tc>
          <w:tcPr>
            <w:tcW w:w="3116" w:type="dxa"/>
          </w:tcPr>
          <w:p w14:paraId="667037DF" w14:textId="77777777" w:rsidR="008335F4" w:rsidRDefault="008335F4" w:rsidP="008335F4">
            <w:pPr>
              <w:widowControl w:val="0"/>
              <w:pBdr>
                <w:bottom w:val="single" w:sz="12" w:space="1" w:color="auto"/>
              </w:pBdr>
              <w:spacing w:after="100"/>
              <w:jc w:val="both"/>
              <w:rPr>
                <w:rFonts w:ascii="Open Sans" w:hAnsi="Open Sans" w:cs="Open Sans"/>
                <w:b/>
                <w:sz w:val="21"/>
                <w:szCs w:val="21"/>
              </w:rPr>
            </w:pPr>
          </w:p>
          <w:p w14:paraId="7A1C4A3A" w14:textId="77777777" w:rsidR="008335F4" w:rsidRDefault="008335F4" w:rsidP="008335F4">
            <w:pPr>
              <w:widowControl w:val="0"/>
              <w:spacing w:after="100"/>
              <w:jc w:val="both"/>
              <w:rPr>
                <w:rFonts w:ascii="Open Sans" w:hAnsi="Open Sans" w:cs="Open Sans"/>
                <w:b/>
                <w:sz w:val="21"/>
                <w:szCs w:val="21"/>
              </w:rPr>
            </w:pPr>
            <w:r>
              <w:rPr>
                <w:rFonts w:ascii="Open Sans" w:hAnsi="Open Sans" w:cs="Open Sans"/>
                <w:b/>
                <w:sz w:val="21"/>
                <w:szCs w:val="21"/>
              </w:rPr>
              <w:t>Name of Volunteer (Print)</w:t>
            </w:r>
          </w:p>
        </w:tc>
        <w:tc>
          <w:tcPr>
            <w:tcW w:w="3117" w:type="dxa"/>
          </w:tcPr>
          <w:p w14:paraId="2A587DEB" w14:textId="77777777" w:rsidR="008335F4" w:rsidRDefault="008335F4" w:rsidP="008335F4">
            <w:pPr>
              <w:widowControl w:val="0"/>
              <w:pBdr>
                <w:bottom w:val="single" w:sz="12" w:space="1" w:color="auto"/>
              </w:pBdr>
              <w:spacing w:after="100"/>
              <w:jc w:val="both"/>
              <w:rPr>
                <w:rFonts w:ascii="Open Sans" w:hAnsi="Open Sans" w:cs="Open Sans"/>
                <w:b/>
                <w:sz w:val="21"/>
                <w:szCs w:val="21"/>
              </w:rPr>
            </w:pPr>
          </w:p>
          <w:p w14:paraId="1FE37B1D" w14:textId="77777777" w:rsidR="008335F4" w:rsidRDefault="008335F4" w:rsidP="008335F4">
            <w:pPr>
              <w:widowControl w:val="0"/>
              <w:spacing w:after="100"/>
              <w:jc w:val="both"/>
              <w:rPr>
                <w:rFonts w:ascii="Open Sans" w:hAnsi="Open Sans" w:cs="Open Sans"/>
                <w:b/>
                <w:sz w:val="21"/>
                <w:szCs w:val="21"/>
              </w:rPr>
            </w:pPr>
            <w:r>
              <w:rPr>
                <w:rFonts w:ascii="Open Sans" w:hAnsi="Open Sans" w:cs="Open Sans"/>
                <w:b/>
                <w:sz w:val="21"/>
                <w:szCs w:val="21"/>
              </w:rPr>
              <w:t>Phone</w:t>
            </w:r>
          </w:p>
        </w:tc>
        <w:tc>
          <w:tcPr>
            <w:tcW w:w="3117" w:type="dxa"/>
          </w:tcPr>
          <w:p w14:paraId="74F6B9BC" w14:textId="77777777" w:rsidR="008335F4" w:rsidRDefault="008335F4" w:rsidP="008335F4">
            <w:pPr>
              <w:widowControl w:val="0"/>
              <w:pBdr>
                <w:bottom w:val="single" w:sz="12" w:space="1" w:color="auto"/>
              </w:pBdr>
              <w:spacing w:after="100"/>
              <w:jc w:val="both"/>
              <w:rPr>
                <w:rFonts w:ascii="Open Sans" w:hAnsi="Open Sans" w:cs="Open Sans"/>
                <w:b/>
                <w:sz w:val="21"/>
                <w:szCs w:val="21"/>
              </w:rPr>
            </w:pPr>
          </w:p>
          <w:p w14:paraId="384055F6" w14:textId="77777777" w:rsidR="008335F4" w:rsidRDefault="008335F4" w:rsidP="008335F4">
            <w:pPr>
              <w:widowControl w:val="0"/>
              <w:spacing w:after="100"/>
              <w:jc w:val="both"/>
              <w:rPr>
                <w:rFonts w:ascii="Open Sans" w:hAnsi="Open Sans" w:cs="Open Sans"/>
                <w:b/>
                <w:sz w:val="21"/>
                <w:szCs w:val="21"/>
              </w:rPr>
            </w:pPr>
            <w:r>
              <w:rPr>
                <w:rFonts w:ascii="Open Sans" w:hAnsi="Open Sans" w:cs="Open Sans"/>
                <w:b/>
                <w:sz w:val="21"/>
                <w:szCs w:val="21"/>
              </w:rPr>
              <w:t>Email</w:t>
            </w:r>
          </w:p>
        </w:tc>
      </w:tr>
      <w:tr w:rsidR="008335F4" w14:paraId="6CC2818E" w14:textId="77777777" w:rsidTr="002E376F">
        <w:trPr>
          <w:trHeight w:val="822"/>
        </w:trPr>
        <w:tc>
          <w:tcPr>
            <w:tcW w:w="3116" w:type="dxa"/>
          </w:tcPr>
          <w:p w14:paraId="7083C714" w14:textId="77777777" w:rsidR="008335F4" w:rsidRPr="00CE4E00" w:rsidRDefault="008335F4" w:rsidP="008335F4">
            <w:pPr>
              <w:widowControl w:val="0"/>
              <w:pBdr>
                <w:bottom w:val="single" w:sz="12" w:space="1" w:color="auto"/>
              </w:pBdr>
              <w:spacing w:after="100"/>
              <w:jc w:val="both"/>
              <w:rPr>
                <w:rFonts w:ascii="Open Sans" w:hAnsi="Open Sans" w:cs="Open Sans"/>
                <w:b/>
                <w:sz w:val="4"/>
                <w:szCs w:val="4"/>
              </w:rPr>
            </w:pPr>
          </w:p>
          <w:p w14:paraId="0A794DC5" w14:textId="77777777" w:rsidR="003369EE" w:rsidRDefault="003369EE" w:rsidP="008335F4">
            <w:pPr>
              <w:widowControl w:val="0"/>
              <w:pBdr>
                <w:bottom w:val="single" w:sz="12" w:space="1" w:color="auto"/>
              </w:pBdr>
              <w:spacing w:after="100"/>
              <w:jc w:val="both"/>
              <w:rPr>
                <w:rFonts w:ascii="Open Sans" w:hAnsi="Open Sans" w:cs="Open Sans"/>
                <w:b/>
                <w:sz w:val="21"/>
                <w:szCs w:val="21"/>
              </w:rPr>
            </w:pPr>
          </w:p>
          <w:p w14:paraId="6AA929A6" w14:textId="77777777" w:rsidR="008335F4" w:rsidRDefault="00B8460A" w:rsidP="008335F4">
            <w:pPr>
              <w:widowControl w:val="0"/>
              <w:spacing w:after="100"/>
              <w:jc w:val="both"/>
              <w:rPr>
                <w:rFonts w:ascii="Open Sans" w:hAnsi="Open Sans" w:cs="Open Sans"/>
                <w:b/>
                <w:sz w:val="21"/>
                <w:szCs w:val="21"/>
              </w:rPr>
            </w:pPr>
            <w:r>
              <w:rPr>
                <w:rFonts w:ascii="Open Sans" w:hAnsi="Open Sans" w:cs="Open Sans"/>
                <w:b/>
                <w:sz w:val="21"/>
                <w:szCs w:val="21"/>
              </w:rPr>
              <w:t>Signature of Volunteer</w:t>
            </w:r>
          </w:p>
        </w:tc>
        <w:tc>
          <w:tcPr>
            <w:tcW w:w="3117" w:type="dxa"/>
          </w:tcPr>
          <w:p w14:paraId="76AFB026" w14:textId="77777777" w:rsidR="008335F4" w:rsidRPr="00BD2937" w:rsidRDefault="008335F4" w:rsidP="008335F4">
            <w:pPr>
              <w:widowControl w:val="0"/>
              <w:pBdr>
                <w:bottom w:val="single" w:sz="12" w:space="1" w:color="auto"/>
              </w:pBdr>
              <w:spacing w:after="100"/>
              <w:jc w:val="both"/>
              <w:rPr>
                <w:rFonts w:ascii="Open Sans" w:hAnsi="Open Sans" w:cs="Open Sans"/>
                <w:b/>
                <w:sz w:val="4"/>
                <w:szCs w:val="4"/>
              </w:rPr>
            </w:pPr>
          </w:p>
          <w:p w14:paraId="4D05A2C1" w14:textId="77777777" w:rsidR="003369EE" w:rsidRDefault="003369EE" w:rsidP="008335F4">
            <w:pPr>
              <w:widowControl w:val="0"/>
              <w:pBdr>
                <w:bottom w:val="single" w:sz="12" w:space="1" w:color="auto"/>
              </w:pBdr>
              <w:spacing w:after="100"/>
              <w:jc w:val="both"/>
              <w:rPr>
                <w:rFonts w:ascii="Open Sans" w:hAnsi="Open Sans" w:cs="Open Sans"/>
                <w:b/>
                <w:sz w:val="21"/>
                <w:szCs w:val="21"/>
              </w:rPr>
            </w:pPr>
          </w:p>
          <w:p w14:paraId="6C41B72D" w14:textId="77777777" w:rsidR="008335F4" w:rsidRDefault="00B8460A" w:rsidP="008335F4">
            <w:pPr>
              <w:widowControl w:val="0"/>
              <w:spacing w:after="100"/>
              <w:jc w:val="both"/>
              <w:rPr>
                <w:rFonts w:ascii="Open Sans" w:hAnsi="Open Sans" w:cs="Open Sans"/>
                <w:b/>
                <w:sz w:val="21"/>
                <w:szCs w:val="21"/>
              </w:rPr>
            </w:pPr>
            <w:r>
              <w:rPr>
                <w:rFonts w:ascii="Open Sans" w:hAnsi="Open Sans" w:cs="Open Sans"/>
                <w:b/>
                <w:sz w:val="21"/>
                <w:szCs w:val="21"/>
              </w:rPr>
              <w:t>Date Signed</w:t>
            </w:r>
          </w:p>
        </w:tc>
        <w:tc>
          <w:tcPr>
            <w:tcW w:w="3117" w:type="dxa"/>
          </w:tcPr>
          <w:p w14:paraId="301D3D39" w14:textId="77777777" w:rsidR="008335F4" w:rsidRDefault="008335F4" w:rsidP="008335F4">
            <w:pPr>
              <w:widowControl w:val="0"/>
              <w:spacing w:after="100"/>
              <w:jc w:val="both"/>
              <w:rPr>
                <w:rFonts w:ascii="Open Sans" w:hAnsi="Open Sans" w:cs="Open Sans"/>
                <w:b/>
                <w:sz w:val="21"/>
                <w:szCs w:val="21"/>
              </w:rPr>
            </w:pPr>
          </w:p>
        </w:tc>
      </w:tr>
      <w:tr w:rsidR="008335F4" w14:paraId="2BB7D940" w14:textId="77777777" w:rsidTr="002E376F">
        <w:trPr>
          <w:trHeight w:val="822"/>
        </w:trPr>
        <w:tc>
          <w:tcPr>
            <w:tcW w:w="3116" w:type="dxa"/>
          </w:tcPr>
          <w:p w14:paraId="7CF11A38" w14:textId="77777777" w:rsidR="008335F4" w:rsidRPr="00BD2937" w:rsidRDefault="008335F4" w:rsidP="008335F4">
            <w:pPr>
              <w:widowControl w:val="0"/>
              <w:pBdr>
                <w:bottom w:val="single" w:sz="12" w:space="1" w:color="auto"/>
              </w:pBdr>
              <w:spacing w:after="100"/>
              <w:jc w:val="both"/>
              <w:rPr>
                <w:rFonts w:ascii="Open Sans" w:hAnsi="Open Sans" w:cs="Open Sans"/>
                <w:b/>
                <w:sz w:val="4"/>
                <w:szCs w:val="4"/>
              </w:rPr>
            </w:pPr>
          </w:p>
          <w:p w14:paraId="4887DD70" w14:textId="77777777" w:rsidR="003369EE" w:rsidRDefault="003369EE" w:rsidP="008335F4">
            <w:pPr>
              <w:widowControl w:val="0"/>
              <w:pBdr>
                <w:bottom w:val="single" w:sz="12" w:space="1" w:color="auto"/>
              </w:pBdr>
              <w:spacing w:after="100"/>
              <w:jc w:val="both"/>
              <w:rPr>
                <w:rFonts w:ascii="Open Sans" w:hAnsi="Open Sans" w:cs="Open Sans"/>
                <w:b/>
                <w:sz w:val="21"/>
                <w:szCs w:val="21"/>
              </w:rPr>
            </w:pPr>
          </w:p>
          <w:p w14:paraId="1F46FEB6" w14:textId="77777777" w:rsidR="008335F4" w:rsidRDefault="00CE4E00" w:rsidP="00CE4E00">
            <w:pPr>
              <w:widowControl w:val="0"/>
              <w:spacing w:after="100"/>
              <w:rPr>
                <w:rFonts w:ascii="Open Sans" w:hAnsi="Open Sans" w:cs="Open Sans"/>
                <w:b/>
                <w:sz w:val="21"/>
                <w:szCs w:val="21"/>
              </w:rPr>
            </w:pPr>
            <w:r>
              <w:rPr>
                <w:rFonts w:ascii="Open Sans" w:hAnsi="Open Sans" w:cs="Open Sans"/>
                <w:b/>
                <w:sz w:val="21"/>
                <w:szCs w:val="21"/>
              </w:rPr>
              <w:t xml:space="preserve">Signature of Parent or </w:t>
            </w:r>
            <w:r w:rsidR="0024370D">
              <w:rPr>
                <w:rFonts w:ascii="Open Sans" w:hAnsi="Open Sans" w:cs="Open Sans"/>
                <w:b/>
                <w:sz w:val="21"/>
                <w:szCs w:val="21"/>
              </w:rPr>
              <w:t>Guardian for volunteers under 18 years of age</w:t>
            </w:r>
          </w:p>
        </w:tc>
        <w:tc>
          <w:tcPr>
            <w:tcW w:w="3117" w:type="dxa"/>
          </w:tcPr>
          <w:p w14:paraId="01A64A9D" w14:textId="77777777" w:rsidR="008335F4" w:rsidRPr="00BD2937" w:rsidRDefault="008335F4" w:rsidP="008335F4">
            <w:pPr>
              <w:widowControl w:val="0"/>
              <w:pBdr>
                <w:bottom w:val="single" w:sz="12" w:space="1" w:color="auto"/>
              </w:pBdr>
              <w:spacing w:after="100"/>
              <w:jc w:val="both"/>
              <w:rPr>
                <w:rFonts w:ascii="Open Sans" w:hAnsi="Open Sans" w:cs="Open Sans"/>
                <w:b/>
                <w:sz w:val="4"/>
                <w:szCs w:val="4"/>
              </w:rPr>
            </w:pPr>
          </w:p>
          <w:p w14:paraId="638908E1" w14:textId="77777777" w:rsidR="003369EE" w:rsidRDefault="003369EE" w:rsidP="008335F4">
            <w:pPr>
              <w:widowControl w:val="0"/>
              <w:pBdr>
                <w:bottom w:val="single" w:sz="12" w:space="1" w:color="auto"/>
              </w:pBdr>
              <w:spacing w:after="100"/>
              <w:jc w:val="both"/>
              <w:rPr>
                <w:rFonts w:ascii="Open Sans" w:hAnsi="Open Sans" w:cs="Open Sans"/>
                <w:b/>
                <w:sz w:val="21"/>
                <w:szCs w:val="21"/>
              </w:rPr>
            </w:pPr>
          </w:p>
          <w:p w14:paraId="1B268126" w14:textId="77777777" w:rsidR="008335F4" w:rsidRDefault="0024370D" w:rsidP="008335F4">
            <w:pPr>
              <w:widowControl w:val="0"/>
              <w:spacing w:after="100"/>
              <w:jc w:val="both"/>
              <w:rPr>
                <w:rFonts w:ascii="Open Sans" w:hAnsi="Open Sans" w:cs="Open Sans"/>
                <w:b/>
                <w:sz w:val="21"/>
                <w:szCs w:val="21"/>
              </w:rPr>
            </w:pPr>
            <w:r>
              <w:rPr>
                <w:rFonts w:ascii="Open Sans" w:hAnsi="Open Sans" w:cs="Open Sans"/>
                <w:b/>
                <w:sz w:val="21"/>
                <w:szCs w:val="21"/>
              </w:rPr>
              <w:t>Date Signed</w:t>
            </w:r>
          </w:p>
        </w:tc>
        <w:tc>
          <w:tcPr>
            <w:tcW w:w="3117" w:type="dxa"/>
          </w:tcPr>
          <w:p w14:paraId="2F3552D7" w14:textId="77777777" w:rsidR="008335F4" w:rsidRDefault="008335F4" w:rsidP="008335F4">
            <w:pPr>
              <w:widowControl w:val="0"/>
              <w:spacing w:after="100"/>
              <w:jc w:val="both"/>
              <w:rPr>
                <w:rFonts w:ascii="Open Sans" w:hAnsi="Open Sans" w:cs="Open Sans"/>
                <w:b/>
                <w:sz w:val="21"/>
                <w:szCs w:val="21"/>
              </w:rPr>
            </w:pPr>
          </w:p>
        </w:tc>
      </w:tr>
      <w:tr w:rsidR="00301E23" w14:paraId="699E4719" w14:textId="77777777" w:rsidTr="002E376F">
        <w:trPr>
          <w:trHeight w:val="822"/>
        </w:trPr>
        <w:tc>
          <w:tcPr>
            <w:tcW w:w="3116" w:type="dxa"/>
          </w:tcPr>
          <w:p w14:paraId="4716293E" w14:textId="77777777" w:rsidR="00301E23" w:rsidRPr="00BD2937" w:rsidRDefault="00301E23" w:rsidP="00301E23">
            <w:pPr>
              <w:widowControl w:val="0"/>
              <w:pBdr>
                <w:bottom w:val="single" w:sz="12" w:space="1" w:color="auto"/>
              </w:pBdr>
              <w:spacing w:after="100"/>
              <w:jc w:val="both"/>
              <w:rPr>
                <w:rFonts w:ascii="Open Sans" w:hAnsi="Open Sans" w:cs="Open Sans"/>
                <w:b/>
                <w:sz w:val="4"/>
                <w:szCs w:val="4"/>
              </w:rPr>
            </w:pPr>
          </w:p>
          <w:p w14:paraId="383903D2" w14:textId="77777777" w:rsidR="00CE4E00" w:rsidRDefault="00CE4E00" w:rsidP="00301E23">
            <w:pPr>
              <w:widowControl w:val="0"/>
              <w:pBdr>
                <w:bottom w:val="single" w:sz="12" w:space="1" w:color="auto"/>
              </w:pBdr>
              <w:spacing w:after="100"/>
              <w:jc w:val="both"/>
              <w:rPr>
                <w:rFonts w:ascii="Open Sans" w:hAnsi="Open Sans" w:cs="Open Sans"/>
                <w:b/>
                <w:sz w:val="21"/>
                <w:szCs w:val="21"/>
              </w:rPr>
            </w:pPr>
          </w:p>
          <w:p w14:paraId="7E545006" w14:textId="77777777" w:rsidR="00301E23" w:rsidRDefault="00301E23" w:rsidP="00301E23">
            <w:pPr>
              <w:widowControl w:val="0"/>
              <w:spacing w:after="100"/>
              <w:jc w:val="both"/>
              <w:rPr>
                <w:rFonts w:ascii="Open Sans" w:hAnsi="Open Sans" w:cs="Open Sans"/>
                <w:b/>
                <w:sz w:val="21"/>
                <w:szCs w:val="21"/>
              </w:rPr>
            </w:pPr>
            <w:r>
              <w:rPr>
                <w:rFonts w:ascii="Open Sans" w:hAnsi="Open Sans" w:cs="Open Sans"/>
                <w:b/>
                <w:sz w:val="21"/>
                <w:szCs w:val="21"/>
              </w:rPr>
              <w:t>Emergency Contact Name</w:t>
            </w:r>
          </w:p>
        </w:tc>
        <w:tc>
          <w:tcPr>
            <w:tcW w:w="3117" w:type="dxa"/>
          </w:tcPr>
          <w:p w14:paraId="038EF3FD" w14:textId="77777777" w:rsidR="00301E23" w:rsidRPr="00BD2937" w:rsidRDefault="00301E23" w:rsidP="00301E23">
            <w:pPr>
              <w:widowControl w:val="0"/>
              <w:pBdr>
                <w:bottom w:val="single" w:sz="12" w:space="1" w:color="auto"/>
              </w:pBdr>
              <w:spacing w:after="100"/>
              <w:jc w:val="both"/>
              <w:rPr>
                <w:rFonts w:ascii="Open Sans" w:hAnsi="Open Sans" w:cs="Open Sans"/>
                <w:b/>
                <w:sz w:val="4"/>
                <w:szCs w:val="4"/>
              </w:rPr>
            </w:pPr>
          </w:p>
          <w:p w14:paraId="1E32E37D" w14:textId="77777777" w:rsidR="00CE4E00" w:rsidRDefault="00CE4E00" w:rsidP="00301E23">
            <w:pPr>
              <w:widowControl w:val="0"/>
              <w:pBdr>
                <w:bottom w:val="single" w:sz="12" w:space="1" w:color="auto"/>
              </w:pBdr>
              <w:spacing w:after="100"/>
              <w:jc w:val="both"/>
              <w:rPr>
                <w:rFonts w:ascii="Open Sans" w:hAnsi="Open Sans" w:cs="Open Sans"/>
                <w:b/>
                <w:sz w:val="21"/>
                <w:szCs w:val="21"/>
              </w:rPr>
            </w:pPr>
          </w:p>
          <w:p w14:paraId="214DFD31" w14:textId="77777777" w:rsidR="00301E23" w:rsidRDefault="00301E23" w:rsidP="00301E23">
            <w:pPr>
              <w:widowControl w:val="0"/>
              <w:spacing w:after="100"/>
              <w:jc w:val="both"/>
              <w:rPr>
                <w:rFonts w:ascii="Open Sans" w:hAnsi="Open Sans" w:cs="Open Sans"/>
                <w:b/>
                <w:sz w:val="21"/>
                <w:szCs w:val="21"/>
              </w:rPr>
            </w:pPr>
            <w:r>
              <w:rPr>
                <w:rFonts w:ascii="Open Sans" w:hAnsi="Open Sans" w:cs="Open Sans"/>
                <w:b/>
                <w:sz w:val="21"/>
                <w:szCs w:val="21"/>
              </w:rPr>
              <w:t>Phone</w:t>
            </w:r>
          </w:p>
        </w:tc>
        <w:tc>
          <w:tcPr>
            <w:tcW w:w="3117" w:type="dxa"/>
          </w:tcPr>
          <w:p w14:paraId="47F6FEEB" w14:textId="77777777" w:rsidR="00301E23" w:rsidRDefault="00301E23" w:rsidP="00301E23">
            <w:pPr>
              <w:widowControl w:val="0"/>
              <w:spacing w:after="100"/>
              <w:jc w:val="both"/>
              <w:rPr>
                <w:rFonts w:ascii="Open Sans" w:hAnsi="Open Sans" w:cs="Open Sans"/>
                <w:b/>
                <w:sz w:val="21"/>
                <w:szCs w:val="21"/>
              </w:rPr>
            </w:pPr>
          </w:p>
        </w:tc>
      </w:tr>
    </w:tbl>
    <w:p w14:paraId="781A8017" w14:textId="77777777" w:rsidR="002C20D5" w:rsidRPr="002C20D5" w:rsidRDefault="002C20D5" w:rsidP="00CF0BF3">
      <w:pPr>
        <w:widowControl w:val="0"/>
        <w:spacing w:after="100"/>
        <w:jc w:val="both"/>
        <w:rPr>
          <w:rFonts w:ascii="Open Sans" w:hAnsi="Open Sans" w:cs="Open Sans"/>
          <w:b/>
          <w:sz w:val="21"/>
          <w:szCs w:val="21"/>
        </w:rPr>
      </w:pPr>
    </w:p>
    <w:sectPr w:rsidR="002C20D5" w:rsidRPr="002C20D5" w:rsidSect="003369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ABB8" w14:textId="77777777" w:rsidR="000851C3" w:rsidRDefault="000851C3" w:rsidP="000851C3">
      <w:r>
        <w:separator/>
      </w:r>
    </w:p>
  </w:endnote>
  <w:endnote w:type="continuationSeparator" w:id="0">
    <w:p w14:paraId="6AC2B4AA" w14:textId="77777777" w:rsidR="000851C3" w:rsidRDefault="000851C3" w:rsidP="0008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F5C8" w14:textId="77777777" w:rsidR="000851C3" w:rsidRDefault="000851C3" w:rsidP="000851C3">
      <w:r>
        <w:separator/>
      </w:r>
    </w:p>
  </w:footnote>
  <w:footnote w:type="continuationSeparator" w:id="0">
    <w:p w14:paraId="10611B32" w14:textId="77777777" w:rsidR="000851C3" w:rsidRDefault="000851C3" w:rsidP="0008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yMDIyNzc2MDY3sDRW0lEKTi0uzszPAykwrAUAa8QPCywAAAA="/>
  </w:docVars>
  <w:rsids>
    <w:rsidRoot w:val="00CF0BF3"/>
    <w:rsid w:val="000327CA"/>
    <w:rsid w:val="000851C3"/>
    <w:rsid w:val="001A63A0"/>
    <w:rsid w:val="0024370D"/>
    <w:rsid w:val="002C20D5"/>
    <w:rsid w:val="002E376F"/>
    <w:rsid w:val="00301E23"/>
    <w:rsid w:val="003369EE"/>
    <w:rsid w:val="00503FA8"/>
    <w:rsid w:val="006E0DA4"/>
    <w:rsid w:val="008335F4"/>
    <w:rsid w:val="00853EAB"/>
    <w:rsid w:val="0085646D"/>
    <w:rsid w:val="00AC53D3"/>
    <w:rsid w:val="00B8460A"/>
    <w:rsid w:val="00BD2937"/>
    <w:rsid w:val="00BD31A0"/>
    <w:rsid w:val="00CE4E00"/>
    <w:rsid w:val="00CF0BF3"/>
    <w:rsid w:val="00DC5880"/>
    <w:rsid w:val="00DE6AEE"/>
    <w:rsid w:val="00DF14C7"/>
    <w:rsid w:val="00EB64F7"/>
    <w:rsid w:val="00EC4734"/>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10B4"/>
  <w15:chartTrackingRefBased/>
  <w15:docId w15:val="{A2C9AB32-54BA-4C82-932A-1184A5A7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1C3"/>
    <w:pPr>
      <w:tabs>
        <w:tab w:val="center" w:pos="4680"/>
        <w:tab w:val="right" w:pos="9360"/>
      </w:tabs>
    </w:pPr>
  </w:style>
  <w:style w:type="character" w:customStyle="1" w:styleId="HeaderChar">
    <w:name w:val="Header Char"/>
    <w:basedOn w:val="DefaultParagraphFont"/>
    <w:link w:val="Header"/>
    <w:uiPriority w:val="99"/>
    <w:rsid w:val="000851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51C3"/>
    <w:pPr>
      <w:tabs>
        <w:tab w:val="center" w:pos="4680"/>
        <w:tab w:val="right" w:pos="9360"/>
      </w:tabs>
    </w:pPr>
  </w:style>
  <w:style w:type="character" w:customStyle="1" w:styleId="FooterChar">
    <w:name w:val="Footer Char"/>
    <w:basedOn w:val="DefaultParagraphFont"/>
    <w:link w:val="Footer"/>
    <w:uiPriority w:val="99"/>
    <w:rsid w:val="000851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8DF2-0613-475E-A8C5-7E1B2516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Lute</dc:creator>
  <cp:keywords/>
  <dc:description/>
  <cp:lastModifiedBy>Chris Emert</cp:lastModifiedBy>
  <cp:revision>2</cp:revision>
  <dcterms:created xsi:type="dcterms:W3CDTF">2022-12-22T17:05:00Z</dcterms:created>
  <dcterms:modified xsi:type="dcterms:W3CDTF">2022-12-22T17:05:00Z</dcterms:modified>
</cp:coreProperties>
</file>