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FBDB" w14:textId="77777777" w:rsidR="00243E62" w:rsidRPr="00243E62" w:rsidRDefault="00243E62" w:rsidP="00243E62">
      <w:pPr>
        <w:rPr>
          <w:rFonts w:ascii="Open Sans" w:hAnsi="Open Sans" w:cs="Open Sans"/>
          <w:kern w:val="0"/>
          <w:sz w:val="20"/>
          <w:szCs w:val="20"/>
          <w14:ligatures w14:val="none"/>
        </w:rPr>
      </w:pPr>
      <w:r w:rsidRPr="00243E62">
        <w:rPr>
          <w:rFonts w:ascii="Open Sans" w:hAnsi="Open Sans" w:cs="Open Sans"/>
          <w:noProof/>
          <w:color w:val="000000"/>
          <w:kern w:val="0"/>
          <w:sz w:val="20"/>
          <w:szCs w:val="20"/>
          <w:shd w:val="clear" w:color="auto" w:fill="FFFF00"/>
          <w14:ligatures w14:val="none"/>
        </w:rPr>
        <mc:AlternateContent>
          <mc:Choice Requires="wps">
            <w:drawing>
              <wp:anchor distT="45720" distB="45720" distL="114300" distR="114300" simplePos="0" relativeHeight="251659264" behindDoc="0" locked="0" layoutInCell="1" allowOverlap="1" wp14:anchorId="3351B5A7" wp14:editId="60B2A3C1">
                <wp:simplePos x="0" y="0"/>
                <wp:positionH relativeFrom="margin">
                  <wp:posOffset>-504825</wp:posOffset>
                </wp:positionH>
                <wp:positionV relativeFrom="paragraph">
                  <wp:posOffset>-200025</wp:posOffset>
                </wp:positionV>
                <wp:extent cx="6877050" cy="1485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85900"/>
                        </a:xfrm>
                        <a:prstGeom prst="rect">
                          <a:avLst/>
                        </a:prstGeom>
                        <a:solidFill>
                          <a:sysClr val="window" lastClr="FFFFFF">
                            <a:lumMod val="95000"/>
                          </a:sysClr>
                        </a:solidFill>
                        <a:ln w="9525">
                          <a:solidFill>
                            <a:sysClr val="window" lastClr="FFFFFF"/>
                          </a:solidFill>
                          <a:miter lim="800000"/>
                          <a:headEnd/>
                          <a:tailEnd/>
                        </a:ln>
                      </wps:spPr>
                      <wps:txbx>
                        <w:txbxContent>
                          <w:p w14:paraId="327FAD18" w14:textId="77777777" w:rsidR="00243E62" w:rsidRPr="00C40AB7" w:rsidRDefault="00243E62" w:rsidP="00243E62">
                            <w:pPr>
                              <w:rPr>
                                <w:sz w:val="24"/>
                                <w:szCs w:val="24"/>
                              </w:rPr>
                            </w:pPr>
                            <w:r w:rsidRPr="00C40AB7">
                              <w:rPr>
                                <w:b/>
                                <w:bCs/>
                                <w:sz w:val="24"/>
                                <w:szCs w:val="24"/>
                              </w:rPr>
                              <w:t>Behavioral Health Board Meeting</w:t>
                            </w:r>
                          </w:p>
                          <w:p w14:paraId="67204616" w14:textId="77777777" w:rsidR="00243E62" w:rsidRDefault="00243E62" w:rsidP="00243E62"/>
                          <w:p w14:paraId="5C2DA80F" w14:textId="77777777" w:rsidR="00243E62" w:rsidRDefault="00243E62" w:rsidP="00243E62"/>
                          <w:p w14:paraId="5E954122" w14:textId="77777777" w:rsidR="00243E62" w:rsidRDefault="00243E62" w:rsidP="00243E62"/>
                          <w:p w14:paraId="1EF08E98" w14:textId="233C5959" w:rsidR="00243E62" w:rsidRDefault="00620432" w:rsidP="00243E62">
                            <w:r w:rsidRPr="00D8259B">
                              <w:t>April 16</w:t>
                            </w:r>
                            <w:r w:rsidR="00243E62" w:rsidRPr="00D8259B">
                              <w:t>, 2025, at 3:00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1B5A7" id="_x0000_t202" coordsize="21600,21600" o:spt="202" path="m,l,21600r21600,l21600,xe">
                <v:stroke joinstyle="miter"/>
                <v:path gradientshapeok="t" o:connecttype="rect"/>
              </v:shapetype>
              <v:shape id="Text Box 2" o:spid="_x0000_s1026" type="#_x0000_t202" style="position:absolute;margin-left:-39.75pt;margin-top:-15.75pt;width:541.5pt;height:1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" fillcolor="#f2f2f2" strokecolor="window">
                <v:textbox>
                  <w:txbxContent>
                    <w:p w14:paraId="327FAD18" w14:textId="77777777" w:rsidR="00243E62" w:rsidRPr="00C40AB7" w:rsidRDefault="00243E62" w:rsidP="00243E62">
                      <w:pPr>
                        <w:rPr>
                          <w:sz w:val="24"/>
                          <w:szCs w:val="24"/>
                        </w:rPr>
                      </w:pPr>
                      <w:r w:rsidRPr="00C40AB7">
                        <w:rPr>
                          <w:b/>
                          <w:bCs/>
                          <w:sz w:val="24"/>
                          <w:szCs w:val="24"/>
                        </w:rPr>
                        <w:t>Behavioral Health Board Meeting</w:t>
                      </w:r>
                    </w:p>
                    <w:p w14:paraId="67204616" w14:textId="77777777" w:rsidR="00243E62" w:rsidRDefault="00243E62" w:rsidP="00243E62"/>
                    <w:p w14:paraId="5C2DA80F" w14:textId="77777777" w:rsidR="00243E62" w:rsidRDefault="00243E62" w:rsidP="00243E62"/>
                    <w:p w14:paraId="5E954122" w14:textId="77777777" w:rsidR="00243E62" w:rsidRDefault="00243E62" w:rsidP="00243E62"/>
                    <w:p w14:paraId="1EF08E98" w14:textId="233C5959" w:rsidR="00243E62" w:rsidRDefault="00620432" w:rsidP="00243E62">
                      <w:r w:rsidRPr="00D8259B">
                        <w:t>April 16</w:t>
                      </w:r>
                      <w:r w:rsidR="00243E62" w:rsidRPr="00D8259B">
                        <w:t>, 2025, at 3:00 PM</w:t>
                      </w:r>
                    </w:p>
                  </w:txbxContent>
                </v:textbox>
                <w10:wrap anchorx="margin"/>
              </v:shape>
            </w:pict>
          </mc:Fallback>
        </mc:AlternateContent>
      </w:r>
      <w:r w:rsidRPr="00243E62">
        <w:rPr>
          <w:rFonts w:ascii="Open Sans" w:hAnsi="Open Sans" w:cs="Open Sans"/>
          <w:noProof/>
          <w:kern w:val="0"/>
          <w:sz w:val="20"/>
          <w:szCs w:val="20"/>
          <w14:ligatures w14:val="none"/>
        </w:rPr>
        <w:drawing>
          <wp:anchor distT="0" distB="0" distL="114300" distR="114300" simplePos="0" relativeHeight="251661312" behindDoc="0" locked="0" layoutInCell="1" allowOverlap="1" wp14:anchorId="40410605" wp14:editId="1990BEAB">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Pr="00243E62">
        <w:rPr>
          <w:rFonts w:ascii="Open Sans" w:hAnsi="Open Sans" w:cs="Open Sans"/>
          <w:noProof/>
          <w:color w:val="000000"/>
          <w:kern w:val="0"/>
          <w:sz w:val="20"/>
          <w:szCs w:val="20"/>
          <w14:ligatures w14:val="none"/>
        </w:rPr>
        <mc:AlternateContent>
          <mc:Choice Requires="wps">
            <w:drawing>
              <wp:anchor distT="0" distB="0" distL="114300" distR="114300" simplePos="0" relativeHeight="251660288" behindDoc="0" locked="0" layoutInCell="1" allowOverlap="1" wp14:anchorId="60EF5938" wp14:editId="593EB4E6">
                <wp:simplePos x="0" y="0"/>
                <wp:positionH relativeFrom="margin">
                  <wp:posOffset>-381000</wp:posOffset>
                </wp:positionH>
                <wp:positionV relativeFrom="paragraph">
                  <wp:posOffset>95250</wp:posOffset>
                </wp:positionV>
                <wp:extent cx="5028565" cy="866775"/>
                <wp:effectExtent l="0" t="0" r="19685" b="28575"/>
                <wp:wrapNone/>
                <wp:docPr id="4" name="Text Box 4"/>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14:paraId="12C7D839" w14:textId="77777777" w:rsidR="00243E62" w:rsidRPr="00342377" w:rsidRDefault="00243E62" w:rsidP="00243E62">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17BECDF0" w14:textId="6706A0C2"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866CF8">
                              <w:rPr>
                                <w:rFonts w:ascii="Calibri" w:hAnsi="Calibri" w:cs="Calibri"/>
                                <w:color w:val="424242"/>
                              </w:rPr>
                              <w:t>April 16</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2025</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14:paraId="0DEF31C1" w14:textId="77777777"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2C546A1E" w14:textId="77777777" w:rsidR="00243E62" w:rsidRPr="0006531D" w:rsidRDefault="00243E62" w:rsidP="00243E62">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D77D2CC" w14:textId="77777777" w:rsidR="00243E62" w:rsidRDefault="00243E62" w:rsidP="00243E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F5938" id="Text Box 4" o:spid="_x0000_s1027" type="#_x0000_t202" style="position:absolute;margin-left:-30pt;margin-top:7.5pt;width:395.9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fillcolor="window" strokecolor="window" strokeweight=".5pt">
                <v:textbox>
                  <w:txbxContent>
                    <w:p w14:paraId="12C7D839" w14:textId="77777777" w:rsidR="00243E62" w:rsidRPr="00342377" w:rsidRDefault="00243E62" w:rsidP="00243E62">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17BECDF0" w14:textId="6706A0C2"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866CF8">
                        <w:rPr>
                          <w:rFonts w:ascii="Calibri" w:hAnsi="Calibri" w:cs="Calibri"/>
                          <w:color w:val="424242"/>
                        </w:rPr>
                        <w:t>April 16</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2025</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14:paraId="0DEF31C1" w14:textId="77777777"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2C546A1E" w14:textId="77777777" w:rsidR="00243E62" w:rsidRPr="0006531D" w:rsidRDefault="00243E62" w:rsidP="00243E62">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D77D2CC" w14:textId="77777777" w:rsidR="00243E62" w:rsidRDefault="00243E62" w:rsidP="00243E62"/>
                  </w:txbxContent>
                </v:textbox>
                <w10:wrap anchorx="margin"/>
              </v:shape>
            </w:pict>
          </mc:Fallback>
        </mc:AlternateContent>
      </w:r>
    </w:p>
    <w:p w14:paraId="7495F3CC" w14:textId="77777777" w:rsidR="00243E62" w:rsidRPr="00243E62" w:rsidRDefault="00243E62" w:rsidP="00243E62">
      <w:pPr>
        <w:rPr>
          <w:rFonts w:ascii="Open Sans" w:hAnsi="Open Sans" w:cs="Open Sans"/>
          <w:kern w:val="0"/>
          <w:sz w:val="20"/>
          <w:szCs w:val="20"/>
          <w14:ligatures w14:val="none"/>
        </w:rPr>
      </w:pPr>
    </w:p>
    <w:p w14:paraId="37B6C0E3" w14:textId="77777777" w:rsidR="00243E62" w:rsidRPr="00243E62" w:rsidRDefault="00243E62" w:rsidP="00243E62">
      <w:pPr>
        <w:rPr>
          <w:rFonts w:ascii="Open Sans" w:hAnsi="Open Sans" w:cs="Open Sans"/>
          <w:kern w:val="0"/>
          <w:sz w:val="20"/>
          <w:szCs w:val="20"/>
          <w14:ligatures w14:val="none"/>
        </w:rPr>
      </w:pPr>
    </w:p>
    <w:p w14:paraId="79128DF7" w14:textId="77777777" w:rsidR="00243E62" w:rsidRPr="00243E62" w:rsidRDefault="00243E62" w:rsidP="00243E62">
      <w:pPr>
        <w:rPr>
          <w:rFonts w:ascii="Open Sans" w:hAnsi="Open Sans" w:cs="Open Sans"/>
          <w:kern w:val="0"/>
          <w:sz w:val="20"/>
          <w:szCs w:val="20"/>
          <w14:ligatures w14:val="none"/>
        </w:rPr>
      </w:pPr>
    </w:p>
    <w:p w14:paraId="68EA9E23" w14:textId="77777777" w:rsidR="00AD0014" w:rsidRDefault="00AD0014" w:rsidP="00AD0014">
      <w:pPr>
        <w:spacing w:after="0" w:line="240" w:lineRule="auto"/>
        <w:textAlignment w:val="baseline"/>
        <w:rPr>
          <w:rFonts w:ascii="Open Sans" w:eastAsia="Times New Roman" w:hAnsi="Open Sans" w:cs="Open Sans"/>
          <w:kern w:val="0"/>
          <w:sz w:val="20"/>
          <w:szCs w:val="20"/>
          <w14:ligatures w14:val="none"/>
        </w:rPr>
      </w:pPr>
    </w:p>
    <w:p w14:paraId="5E8E41F3" w14:textId="4F73A9FD" w:rsidR="00243E62" w:rsidRPr="00AD0014" w:rsidRDefault="00AD0014" w:rsidP="00AD0014">
      <w:pPr>
        <w:spacing w:after="0" w:line="240" w:lineRule="auto"/>
        <w:textAlignment w:val="baseline"/>
        <w:rPr>
          <w:rFonts w:ascii="Open Sans" w:eastAsia="Times New Roman" w:hAnsi="Open Sans" w:cs="Open Sans"/>
          <w:kern w:val="0"/>
          <w:sz w:val="20"/>
          <w:szCs w:val="20"/>
          <w14:ligatures w14:val="none"/>
        </w:rPr>
      </w:pPr>
      <w:r>
        <w:rPr>
          <w:rFonts w:ascii="Open Sans" w:eastAsiaTheme="majorEastAsia" w:hAnsi="Open Sans" w:cs="Open Sans"/>
          <w:color w:val="000000" w:themeColor="text1"/>
          <w:kern w:val="0"/>
          <w:sz w:val="20"/>
          <w:szCs w:val="20"/>
          <w14:ligatures w14:val="none"/>
        </w:rPr>
        <w:t xml:space="preserve">1. </w:t>
      </w:r>
      <w:r w:rsidR="00243E62" w:rsidRPr="00AD0014">
        <w:rPr>
          <w:rFonts w:ascii="Open Sans" w:eastAsiaTheme="majorEastAsia" w:hAnsi="Open Sans" w:cs="Open Sans"/>
          <w:color w:val="000000" w:themeColor="text1"/>
          <w:kern w:val="0"/>
          <w:sz w:val="20"/>
          <w:szCs w:val="20"/>
          <w:u w:val="single"/>
          <w14:ligatures w14:val="none"/>
        </w:rPr>
        <w:t>CALL TO ORDER</w:t>
      </w:r>
      <w:r w:rsidR="00243E62" w:rsidRPr="00AD0014">
        <w:rPr>
          <w:rFonts w:ascii="Open Sans" w:eastAsiaTheme="majorEastAsia" w:hAnsi="Open Sans" w:cs="Open Sans"/>
          <w:color w:val="000000" w:themeColor="text1"/>
          <w:kern w:val="0"/>
          <w:sz w:val="20"/>
          <w:szCs w:val="20"/>
          <w14:ligatures w14:val="none"/>
        </w:rPr>
        <w:t> </w:t>
      </w:r>
    </w:p>
    <w:p w14:paraId="1284F6EC"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120187F1" w14:textId="77777777" w:rsidR="00243E62" w:rsidRPr="00243E62" w:rsidRDefault="00243E62" w:rsidP="00243E62">
      <w:pPr>
        <w:numPr>
          <w:ilvl w:val="0"/>
          <w:numId w:val="2"/>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INTRODUCTIONS</w:t>
      </w:r>
      <w:r w:rsidRPr="00243E62">
        <w:rPr>
          <w:rFonts w:ascii="Open Sans" w:eastAsiaTheme="majorEastAsia" w:hAnsi="Open Sans" w:cs="Open Sans"/>
          <w:color w:val="000000" w:themeColor="text1"/>
          <w:kern w:val="0"/>
          <w:sz w:val="20"/>
          <w:szCs w:val="20"/>
          <w14:ligatures w14:val="none"/>
        </w:rPr>
        <w:t> </w:t>
      </w:r>
    </w:p>
    <w:p w14:paraId="5FC8D19C"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361E3C31" w14:textId="77777777" w:rsidR="00243E62" w:rsidRPr="00243E62" w:rsidRDefault="00243E62" w:rsidP="00243E62">
      <w:pPr>
        <w:numPr>
          <w:ilvl w:val="0"/>
          <w:numId w:val="3"/>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COMMENTS:</w:t>
      </w:r>
      <w:r w:rsidRPr="00243E62">
        <w:rPr>
          <w:rFonts w:ascii="Open Sans" w:eastAsiaTheme="majorEastAsia" w:hAnsi="Open Sans" w:cs="Open Sans"/>
          <w:color w:val="000000" w:themeColor="text1"/>
          <w:kern w:val="0"/>
          <w:sz w:val="20"/>
          <w:szCs w:val="20"/>
          <w14:ligatures w14:val="none"/>
        </w:rPr>
        <w:t xml:space="preserve"> CITIZENS ARE INVITED TO MAKE COMMENTS RELEVANT TO BEHAVIORAL HEALTH ISSUES AT THIS TIME. WE ASK THAT YOU LIMIT THE TIME TO THREE MINUTES. THOSE WHO ARE NOT ABLE TO ATTEND CAN EMAIL THEIR PUBLIC COMMENT TO </w:t>
      </w:r>
      <w:hyperlink r:id="rId6">
        <w:r w:rsidRPr="00243E62">
          <w:rPr>
            <w:rFonts w:ascii="Open Sans" w:eastAsiaTheme="majorEastAsia" w:hAnsi="Open Sans" w:cs="Open Sans"/>
            <w:color w:val="0563C1"/>
            <w:kern w:val="0"/>
            <w:sz w:val="20"/>
            <w:szCs w:val="20"/>
            <w:u w:val="single"/>
            <w14:ligatures w14:val="none"/>
          </w:rPr>
          <w:t>BehavioralHealth.PublicComment@CO.SLO.CA.US</w:t>
        </w:r>
      </w:hyperlink>
      <w:r w:rsidRPr="00243E62">
        <w:rPr>
          <w:rFonts w:ascii="Open Sans" w:eastAsiaTheme="majorEastAsia" w:hAnsi="Open Sans" w:cs="Open Sans"/>
          <w:color w:val="000000" w:themeColor="text1"/>
          <w:kern w:val="0"/>
          <w:sz w:val="20"/>
          <w:szCs w:val="20"/>
          <w14:ligatures w14:val="none"/>
        </w:rPr>
        <w:t> </w:t>
      </w:r>
    </w:p>
    <w:p w14:paraId="40F7FA91"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0454738E" w14:textId="73A8A3FA" w:rsidR="00243E62" w:rsidRPr="00243E62" w:rsidRDefault="00243E62" w:rsidP="00243E62">
      <w:pPr>
        <w:numPr>
          <w:ilvl w:val="0"/>
          <w:numId w:val="4"/>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 xml:space="preserve">APPROVAL OF MINUTES FROM </w:t>
      </w:r>
      <w:r w:rsidR="00866CF8">
        <w:rPr>
          <w:rFonts w:ascii="Open Sans" w:eastAsiaTheme="majorEastAsia" w:hAnsi="Open Sans" w:cs="Open Sans"/>
          <w:color w:val="000000" w:themeColor="text1"/>
          <w:kern w:val="0"/>
          <w:sz w:val="20"/>
          <w:szCs w:val="20"/>
          <w:u w:val="single"/>
          <w14:ligatures w14:val="none"/>
        </w:rPr>
        <w:t>MARCH</w:t>
      </w:r>
      <w:r w:rsidRPr="00243E62">
        <w:rPr>
          <w:rFonts w:ascii="Open Sans" w:eastAsiaTheme="majorEastAsia" w:hAnsi="Open Sans" w:cs="Open Sans"/>
          <w:color w:val="000000" w:themeColor="text1"/>
          <w:kern w:val="0"/>
          <w:sz w:val="20"/>
          <w:szCs w:val="20"/>
          <w:u w:val="single"/>
          <w14:ligatures w14:val="none"/>
        </w:rPr>
        <w:t xml:space="preserve"> </w:t>
      </w:r>
      <w:r w:rsidR="005E460A">
        <w:rPr>
          <w:rFonts w:ascii="Open Sans" w:eastAsiaTheme="majorEastAsia" w:hAnsi="Open Sans" w:cs="Open Sans"/>
          <w:color w:val="000000" w:themeColor="text1"/>
          <w:kern w:val="0"/>
          <w:sz w:val="20"/>
          <w:szCs w:val="20"/>
          <w:u w:val="single"/>
          <w14:ligatures w14:val="none"/>
        </w:rPr>
        <w:t>1</w:t>
      </w:r>
      <w:r w:rsidR="009A194A">
        <w:rPr>
          <w:rFonts w:ascii="Open Sans" w:eastAsiaTheme="majorEastAsia" w:hAnsi="Open Sans" w:cs="Open Sans"/>
          <w:color w:val="000000" w:themeColor="text1"/>
          <w:kern w:val="0"/>
          <w:sz w:val="20"/>
          <w:szCs w:val="20"/>
          <w:u w:val="single"/>
          <w14:ligatures w14:val="none"/>
        </w:rPr>
        <w:t>9</w:t>
      </w:r>
      <w:r w:rsidRPr="00243E62">
        <w:rPr>
          <w:rFonts w:ascii="Open Sans" w:eastAsiaTheme="majorEastAsia" w:hAnsi="Open Sans" w:cs="Open Sans"/>
          <w:color w:val="000000" w:themeColor="text1"/>
          <w:kern w:val="0"/>
          <w:sz w:val="20"/>
          <w:szCs w:val="20"/>
          <w:u w:val="single"/>
          <w14:ligatures w14:val="none"/>
        </w:rPr>
        <w:t>, 202</w:t>
      </w:r>
      <w:r w:rsidR="000379D9">
        <w:rPr>
          <w:rFonts w:ascii="Open Sans" w:eastAsiaTheme="majorEastAsia" w:hAnsi="Open Sans" w:cs="Open Sans"/>
          <w:color w:val="000000" w:themeColor="text1"/>
          <w:kern w:val="0"/>
          <w:sz w:val="20"/>
          <w:szCs w:val="20"/>
          <w:u w:val="single"/>
          <w14:ligatures w14:val="none"/>
        </w:rPr>
        <w:t>5</w:t>
      </w:r>
      <w:r w:rsidRPr="00243E62">
        <w:rPr>
          <w:rFonts w:ascii="Open Sans" w:eastAsiaTheme="majorEastAsia" w:hAnsi="Open Sans" w:cs="Open Sans"/>
          <w:color w:val="000000" w:themeColor="text1"/>
          <w:kern w:val="0"/>
          <w:sz w:val="20"/>
          <w:szCs w:val="20"/>
          <w14:ligatures w14:val="none"/>
        </w:rPr>
        <w:t> </w:t>
      </w:r>
    </w:p>
    <w:p w14:paraId="36E1D120"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7CCD84C9" w14:textId="77777777" w:rsidR="00243E62" w:rsidRPr="00243E62" w:rsidRDefault="00243E62" w:rsidP="6CB30330">
      <w:pPr>
        <w:numPr>
          <w:ilvl w:val="0"/>
          <w:numId w:val="5"/>
        </w:numPr>
        <w:spacing w:after="0" w:line="240" w:lineRule="auto"/>
        <w:ind w:left="360"/>
        <w:textAlignment w:val="baseline"/>
        <w:rPr>
          <w:rFonts w:ascii="Open Sans" w:eastAsiaTheme="majorEastAsia" w:hAnsi="Open Sans" w:cs="Open Sans"/>
          <w:color w:val="000000" w:themeColor="text1"/>
          <w:kern w:val="0"/>
          <w:sz w:val="20"/>
          <w:szCs w:val="20"/>
          <w14:ligatures w14:val="none"/>
        </w:rPr>
      </w:pPr>
      <w:r w:rsidRPr="6CB30330">
        <w:rPr>
          <w:rFonts w:ascii="Open Sans" w:eastAsiaTheme="majorEastAsia" w:hAnsi="Open Sans" w:cs="Open Sans"/>
          <w:color w:val="000000" w:themeColor="text1"/>
          <w:kern w:val="0"/>
          <w:sz w:val="20"/>
          <w:szCs w:val="20"/>
          <w:u w:val="single"/>
          <w14:ligatures w14:val="none"/>
        </w:rPr>
        <w:t>ONGOING BUSINESS:</w:t>
      </w:r>
      <w:r w:rsidRPr="6CB30330">
        <w:rPr>
          <w:rFonts w:ascii="Open Sans" w:eastAsiaTheme="majorEastAsia" w:hAnsi="Open Sans" w:cs="Open Sans"/>
          <w:color w:val="000000" w:themeColor="text1"/>
          <w:kern w:val="0"/>
          <w:sz w:val="20"/>
          <w:szCs w:val="20"/>
          <w14:ligatures w14:val="none"/>
        </w:rPr>
        <w:t> </w:t>
      </w:r>
    </w:p>
    <w:p w14:paraId="124D7EAC" w14:textId="65574DF3" w:rsidR="00243E62" w:rsidRPr="00243E62" w:rsidRDefault="00243E62" w:rsidP="00243E62">
      <w:pPr>
        <w:numPr>
          <w:ilvl w:val="0"/>
          <w:numId w:val="6"/>
        </w:numPr>
        <w:spacing w:after="0" w:line="240" w:lineRule="auto"/>
        <w:ind w:left="1080"/>
        <w:textAlignment w:val="baseline"/>
        <w:rPr>
          <w:rFonts w:ascii="Open Sans" w:eastAsia="Times New Roman" w:hAnsi="Open Sans" w:cs="Open Sans"/>
          <w:kern w:val="0"/>
          <w:sz w:val="20"/>
          <w:szCs w:val="20"/>
          <w14:ligatures w14:val="none"/>
        </w:rPr>
      </w:pPr>
      <w:r w:rsidRPr="6CB30330">
        <w:rPr>
          <w:rFonts w:ascii="Open Sans" w:eastAsiaTheme="majorEastAsia" w:hAnsi="Open Sans" w:cs="Open Sans"/>
          <w:color w:val="000000" w:themeColor="text1"/>
          <w:kern w:val="0"/>
          <w:sz w:val="20"/>
          <w:szCs w:val="20"/>
          <w14:ligatures w14:val="none"/>
        </w:rPr>
        <w:t>Site Visit</w:t>
      </w:r>
      <w:r w:rsidR="00A03A31">
        <w:rPr>
          <w:rFonts w:ascii="Open Sans" w:eastAsiaTheme="majorEastAsia" w:hAnsi="Open Sans" w:cs="Open Sans"/>
          <w:color w:val="000000" w:themeColor="text1"/>
          <w:kern w:val="0"/>
          <w:sz w:val="20"/>
          <w:szCs w:val="20"/>
          <w14:ligatures w14:val="none"/>
        </w:rPr>
        <w:t xml:space="preserve"> Report</w:t>
      </w:r>
      <w:r w:rsidRPr="6CB30330">
        <w:rPr>
          <w:rFonts w:ascii="Open Sans" w:eastAsiaTheme="majorEastAsia" w:hAnsi="Open Sans" w:cs="Open Sans"/>
          <w:color w:val="000000" w:themeColor="text1"/>
          <w:kern w:val="0"/>
          <w:sz w:val="20"/>
          <w:szCs w:val="20"/>
          <w14:ligatures w14:val="none"/>
        </w:rPr>
        <w:t xml:space="preserve">: </w:t>
      </w:r>
      <w:r w:rsidR="00866CF8" w:rsidRPr="6CB30330">
        <w:rPr>
          <w:rFonts w:ascii="Open Sans" w:eastAsiaTheme="majorEastAsia" w:hAnsi="Open Sans" w:cs="Open Sans"/>
          <w:color w:val="000000" w:themeColor="text1"/>
          <w:sz w:val="20"/>
          <w:szCs w:val="20"/>
        </w:rPr>
        <w:t>SLO South Street: Melissa Cummins, Robert Reyes, Leslie Brown</w:t>
      </w:r>
    </w:p>
    <w:p w14:paraId="56B93AA1" w14:textId="728FDCC9" w:rsidR="7BA78E68" w:rsidRDefault="7BA78E68" w:rsidP="6CB30330">
      <w:pPr>
        <w:numPr>
          <w:ilvl w:val="0"/>
          <w:numId w:val="6"/>
        </w:numPr>
        <w:spacing w:after="0" w:line="240" w:lineRule="auto"/>
        <w:ind w:left="1080"/>
        <w:rPr>
          <w:rFonts w:ascii="Open Sans" w:eastAsia="Times New Roman" w:hAnsi="Open Sans" w:cs="Open Sans"/>
          <w:sz w:val="20"/>
          <w:szCs w:val="20"/>
        </w:rPr>
      </w:pPr>
      <w:r w:rsidRPr="6CB30330">
        <w:rPr>
          <w:rFonts w:ascii="Open Sans" w:eastAsiaTheme="majorEastAsia" w:hAnsi="Open Sans" w:cs="Open Sans"/>
          <w:color w:val="000000" w:themeColor="text1"/>
          <w:sz w:val="20"/>
          <w:szCs w:val="20"/>
        </w:rPr>
        <w:t>Next site visit</w:t>
      </w:r>
      <w:r w:rsidR="00866CF8">
        <w:rPr>
          <w:rFonts w:ascii="Open Sans" w:eastAsiaTheme="majorEastAsia" w:hAnsi="Open Sans" w:cs="Open Sans"/>
          <w:color w:val="000000" w:themeColor="text1"/>
          <w:sz w:val="20"/>
          <w:szCs w:val="20"/>
        </w:rPr>
        <w:t xml:space="preserve">: </w:t>
      </w:r>
      <w:r w:rsidR="00D8259B">
        <w:rPr>
          <w:rFonts w:ascii="Open Sans" w:eastAsiaTheme="majorEastAsia" w:hAnsi="Open Sans" w:cs="Open Sans"/>
          <w:color w:val="000000" w:themeColor="text1"/>
          <w:sz w:val="20"/>
          <w:szCs w:val="20"/>
        </w:rPr>
        <w:t>July 2025 Growing Grounds</w:t>
      </w:r>
    </w:p>
    <w:p w14:paraId="460AE603" w14:textId="77777777" w:rsidR="00243E62" w:rsidRPr="00243E62" w:rsidRDefault="00243E62" w:rsidP="00243E62">
      <w:pPr>
        <w:spacing w:after="0" w:line="240" w:lineRule="auto"/>
        <w:textAlignment w:val="baseline"/>
        <w:rPr>
          <w:rFonts w:ascii="Segoe UI" w:eastAsia="Times New Roman" w:hAnsi="Segoe UI" w:cs="Segoe UI"/>
          <w:kern w:val="0"/>
          <w:sz w:val="18"/>
          <w:szCs w:val="18"/>
          <w14:ligatures w14:val="none"/>
        </w:rPr>
      </w:pPr>
    </w:p>
    <w:p w14:paraId="2B26DADB" w14:textId="77777777" w:rsidR="00243E62" w:rsidRPr="00243E62" w:rsidRDefault="00243E62" w:rsidP="00243E62">
      <w:pPr>
        <w:numPr>
          <w:ilvl w:val="0"/>
          <w:numId w:val="7"/>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NEW BUSINESS:</w:t>
      </w:r>
      <w:r w:rsidRPr="00243E62">
        <w:rPr>
          <w:rFonts w:ascii="Open Sans" w:eastAsiaTheme="majorEastAsia" w:hAnsi="Open Sans" w:cs="Open Sans"/>
          <w:color w:val="000000" w:themeColor="text1"/>
          <w:kern w:val="0"/>
          <w:sz w:val="20"/>
          <w:szCs w:val="20"/>
          <w14:ligatures w14:val="none"/>
        </w:rPr>
        <w:t> </w:t>
      </w:r>
    </w:p>
    <w:p w14:paraId="7643BDD9" w14:textId="5BBBB389" w:rsidR="00243E62" w:rsidRDefault="00D8259B" w:rsidP="00243E62">
      <w:pPr>
        <w:pStyle w:val="ListParagraph"/>
        <w:numPr>
          <w:ilvl w:val="0"/>
          <w:numId w:val="1"/>
        </w:numPr>
        <w:spacing w:after="0" w:line="240" w:lineRule="auto"/>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Possible talking points from affected community partners</w:t>
      </w:r>
    </w:p>
    <w:p w14:paraId="123F2E31" w14:textId="77777777" w:rsidR="00D8259B" w:rsidRPr="00866CF8" w:rsidRDefault="00D8259B" w:rsidP="00300634">
      <w:pPr>
        <w:pStyle w:val="ListParagraph"/>
        <w:spacing w:after="0" w:line="240" w:lineRule="auto"/>
        <w:ind w:left="1080"/>
        <w:textAlignment w:val="baseline"/>
        <w:rPr>
          <w:rFonts w:ascii="Open Sans" w:eastAsia="Times New Roman" w:hAnsi="Open Sans" w:cs="Open Sans"/>
          <w:kern w:val="0"/>
          <w:sz w:val="20"/>
          <w:szCs w:val="20"/>
          <w14:ligatures w14:val="none"/>
        </w:rPr>
      </w:pPr>
    </w:p>
    <w:p w14:paraId="1FD7220C" w14:textId="77777777" w:rsidR="00243E62" w:rsidRPr="00243E62" w:rsidRDefault="00243E62" w:rsidP="00243E62">
      <w:pPr>
        <w:numPr>
          <w:ilvl w:val="0"/>
          <w:numId w:val="8"/>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MEMBERSHIP COMMITTEE- UPDATE</w:t>
      </w:r>
      <w:r w:rsidRPr="00243E62">
        <w:rPr>
          <w:rFonts w:ascii="Open Sans" w:eastAsiaTheme="majorEastAsia" w:hAnsi="Open Sans" w:cs="Open Sans"/>
          <w:color w:val="000000" w:themeColor="text1"/>
          <w:kern w:val="0"/>
          <w:sz w:val="20"/>
          <w:szCs w:val="20"/>
          <w14:ligatures w14:val="none"/>
        </w:rPr>
        <w:t> </w:t>
      </w:r>
    </w:p>
    <w:p w14:paraId="15A174EB" w14:textId="266B50BF" w:rsidR="00866CF8" w:rsidRPr="00866CF8" w:rsidRDefault="00D8259B" w:rsidP="00866CF8">
      <w:pPr>
        <w:pStyle w:val="ListParagraph"/>
        <w:numPr>
          <w:ilvl w:val="0"/>
          <w:numId w:val="18"/>
        </w:numPr>
        <w:spacing w:after="0" w:line="240" w:lineRule="auto"/>
        <w:ind w:left="1080"/>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Setting the stage for slate of officers</w:t>
      </w:r>
    </w:p>
    <w:p w14:paraId="4C7C084E" w14:textId="146584B9" w:rsidR="00243E62" w:rsidRPr="00866CF8" w:rsidRDefault="00243E62" w:rsidP="00243E62">
      <w:pPr>
        <w:spacing w:after="0" w:line="240" w:lineRule="auto"/>
        <w:ind w:left="720"/>
        <w:textAlignment w:val="baseline"/>
        <w:rPr>
          <w:rFonts w:ascii="Open Sans" w:eastAsia="Times New Roman" w:hAnsi="Open Sans" w:cs="Open Sans"/>
          <w:kern w:val="0"/>
          <w:sz w:val="20"/>
          <w:szCs w:val="20"/>
          <w14:ligatures w14:val="none"/>
        </w:rPr>
      </w:pPr>
      <w:r w:rsidRPr="00866CF8">
        <w:rPr>
          <w:rFonts w:ascii="Open Sans" w:eastAsia="Times New Roman" w:hAnsi="Open Sans" w:cs="Open Sans"/>
          <w:kern w:val="0"/>
          <w:sz w:val="20"/>
          <w:szCs w:val="20"/>
          <w14:ligatures w14:val="none"/>
        </w:rPr>
        <w:t> </w:t>
      </w:r>
    </w:p>
    <w:p w14:paraId="4D577339" w14:textId="77777777" w:rsidR="00243E62" w:rsidRPr="00243E62" w:rsidRDefault="00243E62" w:rsidP="00243E62">
      <w:pPr>
        <w:numPr>
          <w:ilvl w:val="0"/>
          <w:numId w:val="10"/>
        </w:numPr>
        <w:spacing w:after="0" w:line="240" w:lineRule="auto"/>
        <w:ind w:left="360"/>
        <w:textAlignment w:val="baseline"/>
        <w:rPr>
          <w:rFonts w:ascii="Open Sans" w:eastAsia="Times New Roman" w:hAnsi="Open Sans" w:cs="Open Sans"/>
          <w:kern w:val="0"/>
          <w:sz w:val="20"/>
          <w:szCs w:val="20"/>
          <w14:ligatures w14:val="none"/>
        </w:rPr>
      </w:pPr>
      <w:r w:rsidRPr="6CB30330">
        <w:rPr>
          <w:rFonts w:ascii="Open Sans" w:eastAsiaTheme="majorEastAsia" w:hAnsi="Open Sans" w:cs="Open Sans"/>
          <w:color w:val="000000" w:themeColor="text1"/>
          <w:kern w:val="0"/>
          <w:sz w:val="20"/>
          <w:szCs w:val="20"/>
          <w:u w:val="single"/>
          <w14:ligatures w14:val="none"/>
        </w:rPr>
        <w:t>COMMITTEE REPRESENTATIVES- UPDATE</w:t>
      </w:r>
      <w:r w:rsidRPr="6CB30330">
        <w:rPr>
          <w:rFonts w:ascii="Open Sans" w:eastAsiaTheme="majorEastAsia" w:hAnsi="Open Sans" w:cs="Open Sans"/>
          <w:color w:val="000000" w:themeColor="text1"/>
          <w:kern w:val="0"/>
          <w:sz w:val="20"/>
          <w:szCs w:val="20"/>
          <w14:ligatures w14:val="none"/>
        </w:rPr>
        <w:t> </w:t>
      </w:r>
    </w:p>
    <w:p w14:paraId="2EEC3836" w14:textId="245C638E" w:rsidR="00243E62" w:rsidRPr="00243E62" w:rsidRDefault="00243E62" w:rsidP="00243E62">
      <w:pPr>
        <w:numPr>
          <w:ilvl w:val="0"/>
          <w:numId w:val="11"/>
        </w:numPr>
        <w:spacing w:after="0" w:line="240" w:lineRule="auto"/>
        <w:ind w:left="108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14:ligatures w14:val="none"/>
        </w:rPr>
        <w:t>QIC Meeting: Barbara Levenson </w:t>
      </w:r>
      <w:r w:rsidR="00D8259B">
        <w:rPr>
          <w:rFonts w:ascii="Open Sans" w:eastAsiaTheme="majorEastAsia" w:hAnsi="Open Sans" w:cs="Open Sans"/>
          <w:color w:val="000000" w:themeColor="text1"/>
          <w:kern w:val="0"/>
          <w:sz w:val="20"/>
          <w:szCs w:val="20"/>
          <w14:ligatures w14:val="none"/>
        </w:rPr>
        <w:t>attending, the topic will be Mental Health</w:t>
      </w:r>
    </w:p>
    <w:p w14:paraId="373535AD" w14:textId="2384C187" w:rsidR="00243E62" w:rsidRPr="00243E62" w:rsidRDefault="00243E62" w:rsidP="00243E62">
      <w:pPr>
        <w:numPr>
          <w:ilvl w:val="0"/>
          <w:numId w:val="12"/>
        </w:numPr>
        <w:spacing w:after="0" w:line="240" w:lineRule="auto"/>
        <w:ind w:left="1080"/>
        <w:textAlignment w:val="baseline"/>
        <w:rPr>
          <w:rFonts w:ascii="Open Sans" w:eastAsiaTheme="majorEastAsia" w:hAnsi="Open Sans" w:cs="Open Sans"/>
          <w:color w:val="000000" w:themeColor="text1"/>
          <w:kern w:val="0"/>
          <w:sz w:val="20"/>
          <w:szCs w:val="20"/>
          <w14:ligatures w14:val="none"/>
        </w:rPr>
      </w:pPr>
      <w:r w:rsidRPr="00243E62">
        <w:rPr>
          <w:rFonts w:ascii="Open Sans" w:eastAsiaTheme="majorEastAsia" w:hAnsi="Open Sans" w:cs="Open Sans"/>
          <w:color w:val="000000"/>
          <w:kern w:val="0"/>
          <w:sz w:val="20"/>
          <w:szCs w:val="20"/>
          <w:shd w:val="clear" w:color="auto" w:fill="FFFFFF"/>
          <w14:ligatures w14:val="none"/>
        </w:rPr>
        <w:t>Strategic Plan Workgroup</w:t>
      </w:r>
      <w:r w:rsidR="009A194A">
        <w:rPr>
          <w:rFonts w:ascii="Open Sans" w:eastAsiaTheme="majorEastAsia" w:hAnsi="Open Sans" w:cs="Open Sans"/>
          <w:color w:val="000000"/>
          <w:kern w:val="0"/>
          <w:sz w:val="20"/>
          <w:szCs w:val="20"/>
          <w:shd w:val="clear" w:color="auto" w:fill="FFFFFF"/>
          <w14:ligatures w14:val="none"/>
        </w:rPr>
        <w:t>: Leslie Brown</w:t>
      </w:r>
    </w:p>
    <w:p w14:paraId="0F590152" w14:textId="0763FC41" w:rsidR="00243E62" w:rsidRPr="009A194A" w:rsidRDefault="00243E62" w:rsidP="6CB30330">
      <w:pPr>
        <w:numPr>
          <w:ilvl w:val="0"/>
          <w:numId w:val="12"/>
        </w:numPr>
        <w:spacing w:after="0" w:line="240" w:lineRule="auto"/>
        <w:ind w:left="1080"/>
        <w:rPr>
          <w:rFonts w:ascii="Open Sans" w:eastAsiaTheme="majorEastAsia" w:hAnsi="Open Sans" w:cs="Open Sans"/>
          <w:color w:val="000000" w:themeColor="text1"/>
          <w:kern w:val="0"/>
          <w:sz w:val="24"/>
          <w:szCs w:val="24"/>
          <w14:ligatures w14:val="none"/>
        </w:rPr>
      </w:pPr>
      <w:r w:rsidRPr="6CB30330">
        <w:rPr>
          <w:rFonts w:ascii="Open Sans" w:eastAsiaTheme="majorEastAsia" w:hAnsi="Open Sans" w:cs="Open Sans"/>
          <w:color w:val="000000" w:themeColor="text1"/>
          <w:kern w:val="0"/>
          <w:sz w:val="20"/>
          <w:szCs w:val="20"/>
          <w14:ligatures w14:val="none"/>
        </w:rPr>
        <w:t>CAL BHBC</w:t>
      </w:r>
      <w:r w:rsidR="009A194A">
        <w:rPr>
          <w:rFonts w:ascii="Open Sans" w:eastAsiaTheme="majorEastAsia" w:hAnsi="Open Sans" w:cs="Open Sans"/>
          <w:color w:val="000000" w:themeColor="text1"/>
          <w:kern w:val="0"/>
          <w:sz w:val="20"/>
          <w:szCs w:val="20"/>
          <w14:ligatures w14:val="none"/>
        </w:rPr>
        <w:t>:</w:t>
      </w:r>
      <w:r w:rsidR="1CA5559E" w:rsidRPr="6CB30330">
        <w:rPr>
          <w:rFonts w:ascii="Open Sans" w:eastAsiaTheme="majorEastAsia" w:hAnsi="Open Sans" w:cs="Open Sans"/>
          <w:color w:val="000000" w:themeColor="text1"/>
          <w:kern w:val="0"/>
          <w:sz w:val="20"/>
          <w:szCs w:val="20"/>
          <w14:ligatures w14:val="none"/>
        </w:rPr>
        <w:t xml:space="preserve"> Barbara Levenson</w:t>
      </w:r>
    </w:p>
    <w:p w14:paraId="6494679A" w14:textId="77777777" w:rsidR="00243E62" w:rsidRPr="00243E62" w:rsidRDefault="00243E62" w:rsidP="00243E62">
      <w:pPr>
        <w:spacing w:after="0" w:line="240" w:lineRule="auto"/>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themeColor="text1"/>
          <w:kern w:val="0"/>
          <w:sz w:val="20"/>
          <w:szCs w:val="20"/>
          <w14:ligatures w14:val="none"/>
        </w:rPr>
        <w:t xml:space="preserve">  </w:t>
      </w:r>
    </w:p>
    <w:p w14:paraId="6C5BAC90" w14:textId="7076E09D" w:rsidR="00D8259B" w:rsidRPr="00D8259B" w:rsidRDefault="00243E62" w:rsidP="00D8259B">
      <w:pPr>
        <w:numPr>
          <w:ilvl w:val="0"/>
          <w:numId w:val="13"/>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ADMINISTRATOR’S REPORT</w:t>
      </w:r>
      <w:r w:rsidRPr="00243E62">
        <w:rPr>
          <w:rFonts w:ascii="Open Sans" w:eastAsiaTheme="majorEastAsia" w:hAnsi="Open Sans" w:cs="Open Sans"/>
          <w:color w:val="000000" w:themeColor="text1"/>
          <w:kern w:val="0"/>
          <w:sz w:val="20"/>
          <w:szCs w:val="20"/>
          <w14:ligatures w14:val="none"/>
        </w:rPr>
        <w:t> </w:t>
      </w:r>
    </w:p>
    <w:p w14:paraId="14B3E306" w14:textId="044A3E8E" w:rsidR="00243E62" w:rsidRDefault="00D8259B" w:rsidP="00D8259B">
      <w:pPr>
        <w:numPr>
          <w:ilvl w:val="0"/>
          <w:numId w:val="12"/>
        </w:numPr>
        <w:spacing w:after="0" w:line="240" w:lineRule="auto"/>
        <w:ind w:left="1080"/>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Star Graber presenting</w:t>
      </w:r>
    </w:p>
    <w:p w14:paraId="13490A6D" w14:textId="77777777" w:rsidR="00D8259B" w:rsidRPr="00243E62" w:rsidRDefault="00D8259B" w:rsidP="00D8259B">
      <w:pPr>
        <w:spacing w:after="0" w:line="240" w:lineRule="auto"/>
        <w:ind w:left="1080"/>
        <w:rPr>
          <w:rFonts w:ascii="Open Sans" w:eastAsia="Times New Roman" w:hAnsi="Open Sans" w:cs="Open Sans"/>
          <w:kern w:val="0"/>
          <w:sz w:val="20"/>
          <w:szCs w:val="20"/>
          <w14:ligatures w14:val="none"/>
        </w:rPr>
      </w:pPr>
    </w:p>
    <w:p w14:paraId="624FFB4D" w14:textId="43754051" w:rsidR="00243E62" w:rsidRPr="00D8259B" w:rsidRDefault="00243E62" w:rsidP="00D8259B">
      <w:pPr>
        <w:numPr>
          <w:ilvl w:val="0"/>
          <w:numId w:val="13"/>
        </w:numPr>
        <w:spacing w:after="0" w:line="240" w:lineRule="auto"/>
        <w:ind w:left="360"/>
        <w:rPr>
          <w:rFonts w:ascii="Open Sans" w:eastAsiaTheme="majorEastAsia" w:hAnsi="Open Sans" w:cs="Open Sans"/>
          <w:color w:val="000000" w:themeColor="text1"/>
          <w:sz w:val="20"/>
          <w:szCs w:val="20"/>
          <w:u w:val="single"/>
        </w:rPr>
      </w:pPr>
      <w:r w:rsidRPr="6CB30330">
        <w:rPr>
          <w:rFonts w:ascii="Open Sans" w:eastAsiaTheme="majorEastAsia" w:hAnsi="Open Sans" w:cs="Open Sans"/>
          <w:color w:val="000000" w:themeColor="text1"/>
          <w:kern w:val="0"/>
          <w:sz w:val="20"/>
          <w:szCs w:val="20"/>
          <w:u w:val="single"/>
          <w14:ligatures w14:val="none"/>
        </w:rPr>
        <w:t>PRESENTATION</w:t>
      </w:r>
      <w:r w:rsidR="00D8259B">
        <w:rPr>
          <w:rFonts w:ascii="Open Sans" w:eastAsiaTheme="majorEastAsia" w:hAnsi="Open Sans" w:cs="Open Sans"/>
          <w:color w:val="000000" w:themeColor="text1"/>
          <w:kern w:val="0"/>
          <w:sz w:val="20"/>
          <w:szCs w:val="20"/>
          <w:u w:val="single"/>
          <w14:ligatures w14:val="none"/>
        </w:rPr>
        <w:t>S</w:t>
      </w:r>
      <w:r w:rsidRPr="6CB30330">
        <w:rPr>
          <w:rFonts w:ascii="Open Sans" w:eastAsiaTheme="majorEastAsia" w:hAnsi="Open Sans" w:cs="Open Sans"/>
          <w:color w:val="000000" w:themeColor="text1"/>
          <w:kern w:val="0"/>
          <w:sz w:val="20"/>
          <w:szCs w:val="20"/>
          <w:u w:val="single"/>
          <w14:ligatures w14:val="none"/>
        </w:rPr>
        <w:t xml:space="preserve">: </w:t>
      </w:r>
      <w:r w:rsidR="00D8259B" w:rsidRPr="00D8259B">
        <w:rPr>
          <w:rFonts w:ascii="Open Sans" w:eastAsiaTheme="majorEastAsia" w:hAnsi="Open Sans" w:cs="Open Sans"/>
          <w:color w:val="000000" w:themeColor="text1"/>
          <w:kern w:val="0"/>
          <w:sz w:val="20"/>
          <w:szCs w:val="20"/>
          <w:u w:val="single"/>
          <w14:ligatures w14:val="none"/>
        </w:rPr>
        <w:t xml:space="preserve">Restorative Partners: Sister Theresa Harpin/ </w:t>
      </w:r>
      <w:r w:rsidR="00866CF8" w:rsidRPr="00D8259B">
        <w:rPr>
          <w:rFonts w:ascii="Open Sans" w:eastAsiaTheme="majorEastAsia" w:hAnsi="Open Sans" w:cs="Open Sans"/>
          <w:color w:val="000000" w:themeColor="text1"/>
          <w:kern w:val="0"/>
          <w:sz w:val="20"/>
          <w:szCs w:val="20"/>
          <w:u w:val="single"/>
          <w14:ligatures w14:val="none"/>
        </w:rPr>
        <w:t>Martha’s Place</w:t>
      </w:r>
      <w:r w:rsidR="00D8259B" w:rsidRPr="00D8259B">
        <w:rPr>
          <w:rFonts w:ascii="Open Sans" w:eastAsiaTheme="majorEastAsia" w:hAnsi="Open Sans" w:cs="Open Sans"/>
          <w:color w:val="000000" w:themeColor="text1"/>
          <w:kern w:val="0"/>
          <w:sz w:val="20"/>
          <w:szCs w:val="20"/>
          <w:u w:val="single"/>
          <w14:ligatures w14:val="none"/>
        </w:rPr>
        <w:t xml:space="preserve">: Tony Huffaker &amp; Jill </w:t>
      </w:r>
      <w:proofErr w:type="spellStart"/>
      <w:r w:rsidR="00D8259B" w:rsidRPr="00D8259B">
        <w:rPr>
          <w:rFonts w:ascii="Open Sans" w:eastAsiaTheme="majorEastAsia" w:hAnsi="Open Sans" w:cs="Open Sans"/>
          <w:color w:val="000000" w:themeColor="text1"/>
          <w:kern w:val="0"/>
          <w:sz w:val="20"/>
          <w:szCs w:val="20"/>
          <w:u w:val="single"/>
          <w14:ligatures w14:val="none"/>
        </w:rPr>
        <w:t>Rietjans</w:t>
      </w:r>
      <w:proofErr w:type="spellEnd"/>
    </w:p>
    <w:p w14:paraId="772850BA" w14:textId="5CD72808" w:rsidR="00AD0014" w:rsidRDefault="00243E62" w:rsidP="00AD0014">
      <w:pPr>
        <w:ind w:left="720"/>
        <w:contextualSpacing/>
        <w:rPr>
          <w:rFonts w:ascii="Open Sans" w:eastAsiaTheme="majorEastAsia" w:hAnsi="Open Sans" w:cs="Open Sans"/>
          <w:color w:val="000000" w:themeColor="text1"/>
          <w:kern w:val="0"/>
          <w:sz w:val="20"/>
          <w:szCs w:val="20"/>
          <w14:ligatures w14:val="none"/>
        </w:rPr>
      </w:pPr>
      <w:r w:rsidRPr="6CB30330">
        <w:rPr>
          <w:rFonts w:ascii="Open Sans" w:eastAsiaTheme="majorEastAsia" w:hAnsi="Open Sans" w:cs="Open Sans"/>
          <w:color w:val="000000" w:themeColor="text1"/>
          <w:kern w:val="0"/>
          <w:sz w:val="20"/>
          <w:szCs w:val="20"/>
          <w14:ligatures w14:val="none"/>
        </w:rPr>
        <w:t>Reminder: Next Month presentatio</w:t>
      </w:r>
      <w:r w:rsidR="009A194A">
        <w:rPr>
          <w:rFonts w:ascii="Open Sans" w:eastAsiaTheme="majorEastAsia" w:hAnsi="Open Sans" w:cs="Open Sans"/>
          <w:color w:val="000000" w:themeColor="text1"/>
          <w:kern w:val="0"/>
          <w:sz w:val="20"/>
          <w:szCs w:val="20"/>
          <w14:ligatures w14:val="none"/>
        </w:rPr>
        <w:t xml:space="preserve">n on </w:t>
      </w:r>
      <w:r w:rsidR="00D8259B">
        <w:rPr>
          <w:rFonts w:ascii="Open Sans" w:eastAsiaTheme="majorEastAsia" w:hAnsi="Open Sans" w:cs="Open Sans"/>
          <w:color w:val="000000" w:themeColor="text1"/>
          <w:kern w:val="0"/>
          <w:sz w:val="20"/>
          <w:szCs w:val="20"/>
          <w14:ligatures w14:val="none"/>
        </w:rPr>
        <w:t>Mobile Probation Services</w:t>
      </w:r>
    </w:p>
    <w:p w14:paraId="2E06170F" w14:textId="6667FE46" w:rsidR="000E1801" w:rsidRDefault="00243E62" w:rsidP="00AD0014">
      <w:pPr>
        <w:pStyle w:val="ListParagraph"/>
        <w:numPr>
          <w:ilvl w:val="0"/>
          <w:numId w:val="13"/>
        </w:numPr>
        <w:rPr>
          <w:rFonts w:ascii="Open Sans" w:eastAsiaTheme="majorEastAsia" w:hAnsi="Open Sans" w:cs="Open Sans"/>
          <w:color w:val="000000" w:themeColor="text1"/>
          <w:kern w:val="0"/>
          <w:sz w:val="20"/>
          <w:szCs w:val="20"/>
          <w14:ligatures w14:val="none"/>
        </w:rPr>
      </w:pPr>
      <w:r w:rsidRPr="00AD0014">
        <w:rPr>
          <w:rFonts w:ascii="Open Sans" w:eastAsiaTheme="majorEastAsia" w:hAnsi="Open Sans" w:cs="Open Sans"/>
          <w:color w:val="000000" w:themeColor="text1"/>
          <w:kern w:val="0"/>
          <w:sz w:val="20"/>
          <w:szCs w:val="20"/>
          <w:u w:val="single"/>
          <w14:ligatures w14:val="none"/>
        </w:rPr>
        <w:t>A</w:t>
      </w:r>
      <w:r w:rsidR="00A03A31">
        <w:rPr>
          <w:rFonts w:ascii="Open Sans" w:eastAsiaTheme="majorEastAsia" w:hAnsi="Open Sans" w:cs="Open Sans"/>
          <w:color w:val="000000" w:themeColor="text1"/>
          <w:kern w:val="0"/>
          <w:sz w:val="20"/>
          <w:szCs w:val="20"/>
          <w:u w:val="single"/>
          <w14:ligatures w14:val="none"/>
        </w:rPr>
        <w:t>D</w:t>
      </w:r>
      <w:r w:rsidRPr="00AD0014">
        <w:rPr>
          <w:rFonts w:ascii="Open Sans" w:eastAsiaTheme="majorEastAsia" w:hAnsi="Open Sans" w:cs="Open Sans"/>
          <w:color w:val="000000" w:themeColor="text1"/>
          <w:kern w:val="0"/>
          <w:sz w:val="20"/>
          <w:szCs w:val="20"/>
          <w:u w:val="single"/>
          <w14:ligatures w14:val="none"/>
        </w:rPr>
        <w:t>JOURN</w:t>
      </w:r>
      <w:r w:rsidR="00C16E16" w:rsidRPr="00AD0014">
        <w:rPr>
          <w:rFonts w:ascii="Open Sans" w:eastAsiaTheme="majorEastAsia" w:hAnsi="Open Sans" w:cs="Open Sans"/>
          <w:color w:val="000000" w:themeColor="text1"/>
          <w:kern w:val="0"/>
          <w:sz w:val="20"/>
          <w:szCs w:val="20"/>
          <w:u w:val="single"/>
          <w14:ligatures w14:val="none"/>
        </w:rPr>
        <w:t xml:space="preserve">: </w:t>
      </w:r>
      <w:r w:rsidRPr="00AD0014">
        <w:rPr>
          <w:rFonts w:ascii="Open Sans" w:eastAsiaTheme="majorEastAsia" w:hAnsi="Open Sans" w:cs="Open Sans"/>
          <w:color w:val="000000" w:themeColor="text1"/>
          <w:kern w:val="0"/>
          <w:sz w:val="20"/>
          <w:szCs w:val="20"/>
          <w14:ligatures w14:val="none"/>
        </w:rPr>
        <w:t xml:space="preserve">Next Behavioral Health Board Meeting: </w:t>
      </w:r>
      <w:r w:rsidR="00866CF8">
        <w:rPr>
          <w:rFonts w:ascii="Open Sans" w:eastAsiaTheme="majorEastAsia" w:hAnsi="Open Sans" w:cs="Open Sans"/>
          <w:color w:val="000000" w:themeColor="text1"/>
          <w:kern w:val="0"/>
          <w:sz w:val="20"/>
          <w:szCs w:val="20"/>
          <w14:ligatures w14:val="none"/>
        </w:rPr>
        <w:t>May 15</w:t>
      </w:r>
      <w:r w:rsidRPr="00AD0014">
        <w:rPr>
          <w:rFonts w:ascii="Open Sans" w:eastAsiaTheme="majorEastAsia" w:hAnsi="Open Sans" w:cs="Open Sans"/>
          <w:color w:val="000000" w:themeColor="text1"/>
          <w:kern w:val="0"/>
          <w:sz w:val="20"/>
          <w:szCs w:val="20"/>
          <w14:ligatures w14:val="none"/>
        </w:rPr>
        <w:t>, 2025</w:t>
      </w:r>
    </w:p>
    <w:p w14:paraId="4136140C" w14:textId="77777777" w:rsidR="004326C0" w:rsidRPr="004326C0" w:rsidRDefault="004326C0" w:rsidP="004326C0">
      <w:pPr>
        <w:rPr>
          <w:rFonts w:ascii="Open Sans" w:eastAsiaTheme="majorEastAsia" w:hAnsi="Open Sans" w:cs="Open Sans"/>
          <w:color w:val="000000" w:themeColor="text1"/>
          <w:kern w:val="0"/>
          <w:sz w:val="20"/>
          <w:szCs w:val="20"/>
          <w14:ligatures w14:val="none"/>
        </w:rPr>
      </w:pPr>
    </w:p>
    <w:sectPr w:rsidR="004326C0" w:rsidRPr="00432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6B4"/>
    <w:multiLevelType w:val="multilevel"/>
    <w:tmpl w:val="45A687A6"/>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1A765851"/>
    <w:multiLevelType w:val="hybridMultilevel"/>
    <w:tmpl w:val="BED43D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9B2EF1"/>
    <w:multiLevelType w:val="hybridMultilevel"/>
    <w:tmpl w:val="1AE07B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9D79DC"/>
    <w:multiLevelType w:val="hybridMultilevel"/>
    <w:tmpl w:val="972CD908"/>
    <w:lvl w:ilvl="0" w:tplc="C4EE592E">
      <w:start w:val="1"/>
      <w:numFmt w:val="bullet"/>
      <w:lvlText w:val=""/>
      <w:lvlJc w:val="left"/>
      <w:pPr>
        <w:ind w:left="1080" w:hanging="360"/>
      </w:pPr>
      <w:rPr>
        <w:rFonts w:ascii="Wingdings" w:hAnsi="Wingdings" w:hint="default"/>
      </w:rPr>
    </w:lvl>
    <w:lvl w:ilvl="1" w:tplc="969087A4">
      <w:start w:val="1"/>
      <w:numFmt w:val="bullet"/>
      <w:lvlText w:val="o"/>
      <w:lvlJc w:val="left"/>
      <w:pPr>
        <w:ind w:left="1800" w:hanging="360"/>
      </w:pPr>
      <w:rPr>
        <w:rFonts w:ascii="Courier New" w:hAnsi="Courier New" w:hint="default"/>
      </w:rPr>
    </w:lvl>
    <w:lvl w:ilvl="2" w:tplc="3E721E80">
      <w:start w:val="1"/>
      <w:numFmt w:val="bullet"/>
      <w:lvlText w:val=""/>
      <w:lvlJc w:val="left"/>
      <w:pPr>
        <w:ind w:left="2520" w:hanging="360"/>
      </w:pPr>
      <w:rPr>
        <w:rFonts w:ascii="Wingdings" w:hAnsi="Wingdings" w:hint="default"/>
      </w:rPr>
    </w:lvl>
    <w:lvl w:ilvl="3" w:tplc="5C5A7F20">
      <w:start w:val="1"/>
      <w:numFmt w:val="bullet"/>
      <w:lvlText w:val=""/>
      <w:lvlJc w:val="left"/>
      <w:pPr>
        <w:ind w:left="3240" w:hanging="360"/>
      </w:pPr>
      <w:rPr>
        <w:rFonts w:ascii="Symbol" w:hAnsi="Symbol" w:hint="default"/>
      </w:rPr>
    </w:lvl>
    <w:lvl w:ilvl="4" w:tplc="537C2EA8">
      <w:start w:val="1"/>
      <w:numFmt w:val="bullet"/>
      <w:lvlText w:val="o"/>
      <w:lvlJc w:val="left"/>
      <w:pPr>
        <w:ind w:left="3960" w:hanging="360"/>
      </w:pPr>
      <w:rPr>
        <w:rFonts w:ascii="Courier New" w:hAnsi="Courier New" w:hint="default"/>
      </w:rPr>
    </w:lvl>
    <w:lvl w:ilvl="5" w:tplc="42ECA7D8">
      <w:start w:val="1"/>
      <w:numFmt w:val="bullet"/>
      <w:lvlText w:val=""/>
      <w:lvlJc w:val="left"/>
      <w:pPr>
        <w:ind w:left="4680" w:hanging="360"/>
      </w:pPr>
      <w:rPr>
        <w:rFonts w:ascii="Wingdings" w:hAnsi="Wingdings" w:hint="default"/>
      </w:rPr>
    </w:lvl>
    <w:lvl w:ilvl="6" w:tplc="7D3CCDC8">
      <w:start w:val="1"/>
      <w:numFmt w:val="bullet"/>
      <w:lvlText w:val=""/>
      <w:lvlJc w:val="left"/>
      <w:pPr>
        <w:ind w:left="5400" w:hanging="360"/>
      </w:pPr>
      <w:rPr>
        <w:rFonts w:ascii="Symbol" w:hAnsi="Symbol" w:hint="default"/>
      </w:rPr>
    </w:lvl>
    <w:lvl w:ilvl="7" w:tplc="FCB07A3A">
      <w:start w:val="1"/>
      <w:numFmt w:val="bullet"/>
      <w:lvlText w:val="o"/>
      <w:lvlJc w:val="left"/>
      <w:pPr>
        <w:ind w:left="6120" w:hanging="360"/>
      </w:pPr>
      <w:rPr>
        <w:rFonts w:ascii="Courier New" w:hAnsi="Courier New" w:hint="default"/>
      </w:rPr>
    </w:lvl>
    <w:lvl w:ilvl="8" w:tplc="82BCD008">
      <w:start w:val="1"/>
      <w:numFmt w:val="bullet"/>
      <w:lvlText w:val=""/>
      <w:lvlJc w:val="left"/>
      <w:pPr>
        <w:ind w:left="6840" w:hanging="360"/>
      </w:pPr>
      <w:rPr>
        <w:rFonts w:ascii="Wingdings" w:hAnsi="Wingdings" w:hint="default"/>
      </w:rPr>
    </w:lvl>
  </w:abstractNum>
  <w:abstractNum w:abstractNumId="5"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8"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9"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10" w15:restartNumberingAfterBreak="0">
    <w:nsid w:val="55ED3446"/>
    <w:multiLevelType w:val="hybridMultilevel"/>
    <w:tmpl w:val="6EA4256A"/>
    <w:lvl w:ilvl="0" w:tplc="69AA1DBE">
      <w:start w:val="1"/>
      <w:numFmt w:val="decimal"/>
      <w:lvlText w:val="%1."/>
      <w:lvlJc w:val="left"/>
      <w:pPr>
        <w:ind w:left="720" w:hanging="360"/>
      </w:pPr>
      <w:rPr>
        <w:rFonts w:eastAsiaTheme="majorEastAsia" w:hint="default"/>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8641D"/>
    <w:multiLevelType w:val="hybridMultilevel"/>
    <w:tmpl w:val="D7D2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620D3"/>
    <w:multiLevelType w:val="hybridMultilevel"/>
    <w:tmpl w:val="F3D83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B29DA"/>
    <w:multiLevelType w:val="multilevel"/>
    <w:tmpl w:val="3B187148"/>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4" w15:restartNumberingAfterBreak="0">
    <w:nsid w:val="6A2F68A7"/>
    <w:multiLevelType w:val="multilevel"/>
    <w:tmpl w:val="09B237C0"/>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5" w15:restartNumberingAfterBreak="0">
    <w:nsid w:val="6B6B2F31"/>
    <w:multiLevelType w:val="multilevel"/>
    <w:tmpl w:val="58D6737A"/>
    <w:lvl w:ilvl="0">
      <w:start w:val="9"/>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6"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abstractNum w:abstractNumId="17" w15:restartNumberingAfterBreak="0">
    <w:nsid w:val="76876FA8"/>
    <w:multiLevelType w:val="multilevel"/>
    <w:tmpl w:val="DEFCEF0E"/>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num w:numId="1" w16cid:durableId="517544588">
    <w:abstractNumId w:val="4"/>
  </w:num>
  <w:num w:numId="2" w16cid:durableId="526211174">
    <w:abstractNumId w:val="16"/>
  </w:num>
  <w:num w:numId="3" w16cid:durableId="712193347">
    <w:abstractNumId w:val="9"/>
  </w:num>
  <w:num w:numId="4" w16cid:durableId="540632130">
    <w:abstractNumId w:val="7"/>
  </w:num>
  <w:num w:numId="5" w16cid:durableId="726874271">
    <w:abstractNumId w:val="5"/>
  </w:num>
  <w:num w:numId="6" w16cid:durableId="465777096">
    <w:abstractNumId w:val="13"/>
  </w:num>
  <w:num w:numId="7" w16cid:durableId="1420524113">
    <w:abstractNumId w:val="1"/>
  </w:num>
  <w:num w:numId="8" w16cid:durableId="776876964">
    <w:abstractNumId w:val="6"/>
  </w:num>
  <w:num w:numId="9" w16cid:durableId="1543639835">
    <w:abstractNumId w:val="14"/>
  </w:num>
  <w:num w:numId="10" w16cid:durableId="1316840668">
    <w:abstractNumId w:val="8"/>
  </w:num>
  <w:num w:numId="11" w16cid:durableId="1767268844">
    <w:abstractNumId w:val="17"/>
  </w:num>
  <w:num w:numId="12" w16cid:durableId="1075859990">
    <w:abstractNumId w:val="0"/>
  </w:num>
  <w:num w:numId="13" w16cid:durableId="1032535072">
    <w:abstractNumId w:val="15"/>
  </w:num>
  <w:num w:numId="14" w16cid:durableId="659625186">
    <w:abstractNumId w:val="11"/>
  </w:num>
  <w:num w:numId="15" w16cid:durableId="657616934">
    <w:abstractNumId w:val="10"/>
  </w:num>
  <w:num w:numId="16" w16cid:durableId="872154206">
    <w:abstractNumId w:val="3"/>
  </w:num>
  <w:num w:numId="17" w16cid:durableId="1527016854">
    <w:abstractNumId w:val="12"/>
  </w:num>
  <w:num w:numId="18" w16cid:durableId="996571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62"/>
    <w:rsid w:val="000379D9"/>
    <w:rsid w:val="000E1801"/>
    <w:rsid w:val="000F3C5D"/>
    <w:rsid w:val="001B7551"/>
    <w:rsid w:val="00243E62"/>
    <w:rsid w:val="00300634"/>
    <w:rsid w:val="003A1D0F"/>
    <w:rsid w:val="004326C0"/>
    <w:rsid w:val="004702E6"/>
    <w:rsid w:val="004D0DA6"/>
    <w:rsid w:val="005E460A"/>
    <w:rsid w:val="00620432"/>
    <w:rsid w:val="00866CF8"/>
    <w:rsid w:val="008B7FDF"/>
    <w:rsid w:val="009A194A"/>
    <w:rsid w:val="00A03A31"/>
    <w:rsid w:val="00A43143"/>
    <w:rsid w:val="00AD0014"/>
    <w:rsid w:val="00B30299"/>
    <w:rsid w:val="00B522E3"/>
    <w:rsid w:val="00C16E16"/>
    <w:rsid w:val="00C65A5D"/>
    <w:rsid w:val="00C86B47"/>
    <w:rsid w:val="00D44178"/>
    <w:rsid w:val="00D8259B"/>
    <w:rsid w:val="00DC62D5"/>
    <w:rsid w:val="00DE155E"/>
    <w:rsid w:val="00E47EB0"/>
    <w:rsid w:val="00F278B9"/>
    <w:rsid w:val="00F33626"/>
    <w:rsid w:val="00FC5D7E"/>
    <w:rsid w:val="00FE196A"/>
    <w:rsid w:val="00FE2555"/>
    <w:rsid w:val="010952FC"/>
    <w:rsid w:val="0895EE4D"/>
    <w:rsid w:val="16200955"/>
    <w:rsid w:val="19BFCA3B"/>
    <w:rsid w:val="1A5A01F3"/>
    <w:rsid w:val="1CA5559E"/>
    <w:rsid w:val="2ED24AA7"/>
    <w:rsid w:val="3D34C253"/>
    <w:rsid w:val="44779E23"/>
    <w:rsid w:val="5363A1F1"/>
    <w:rsid w:val="5E292F1E"/>
    <w:rsid w:val="66F1159D"/>
    <w:rsid w:val="69339B37"/>
    <w:rsid w:val="6BDDEF0F"/>
    <w:rsid w:val="6C767181"/>
    <w:rsid w:val="6CB30330"/>
    <w:rsid w:val="77CB9738"/>
    <w:rsid w:val="7AD3D100"/>
    <w:rsid w:val="7BA78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81B6"/>
  <w15:chartTrackingRefBased/>
  <w15:docId w15:val="{8F893BB6-6F69-4270-86B2-3643AF59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E62"/>
    <w:rPr>
      <w:rFonts w:eastAsiaTheme="majorEastAsia" w:cstheme="majorBidi"/>
      <w:color w:val="272727" w:themeColor="text1" w:themeTint="D8"/>
    </w:rPr>
  </w:style>
  <w:style w:type="paragraph" w:styleId="Title">
    <w:name w:val="Title"/>
    <w:basedOn w:val="Normal"/>
    <w:next w:val="Normal"/>
    <w:link w:val="TitleChar"/>
    <w:uiPriority w:val="10"/>
    <w:qFormat/>
    <w:rsid w:val="00243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E62"/>
    <w:pPr>
      <w:spacing w:before="160"/>
      <w:jc w:val="center"/>
    </w:pPr>
    <w:rPr>
      <w:i/>
      <w:iCs/>
      <w:color w:val="404040" w:themeColor="text1" w:themeTint="BF"/>
    </w:rPr>
  </w:style>
  <w:style w:type="character" w:customStyle="1" w:styleId="QuoteChar">
    <w:name w:val="Quote Char"/>
    <w:basedOn w:val="DefaultParagraphFont"/>
    <w:link w:val="Quote"/>
    <w:uiPriority w:val="29"/>
    <w:rsid w:val="00243E62"/>
    <w:rPr>
      <w:i/>
      <w:iCs/>
      <w:color w:val="404040" w:themeColor="text1" w:themeTint="BF"/>
    </w:rPr>
  </w:style>
  <w:style w:type="paragraph" w:styleId="ListParagraph">
    <w:name w:val="List Paragraph"/>
    <w:basedOn w:val="Normal"/>
    <w:uiPriority w:val="34"/>
    <w:qFormat/>
    <w:rsid w:val="00243E62"/>
    <w:pPr>
      <w:ind w:left="720"/>
      <w:contextualSpacing/>
    </w:pPr>
  </w:style>
  <w:style w:type="character" w:styleId="IntenseEmphasis">
    <w:name w:val="Intense Emphasis"/>
    <w:basedOn w:val="DefaultParagraphFont"/>
    <w:uiPriority w:val="21"/>
    <w:qFormat/>
    <w:rsid w:val="00243E62"/>
    <w:rPr>
      <w:i/>
      <w:iCs/>
      <w:color w:val="0F4761" w:themeColor="accent1" w:themeShade="BF"/>
    </w:rPr>
  </w:style>
  <w:style w:type="paragraph" w:styleId="IntenseQuote">
    <w:name w:val="Intense Quote"/>
    <w:basedOn w:val="Normal"/>
    <w:next w:val="Normal"/>
    <w:link w:val="IntenseQuoteChar"/>
    <w:uiPriority w:val="30"/>
    <w:qFormat/>
    <w:rsid w:val="00243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E62"/>
    <w:rPr>
      <w:i/>
      <w:iCs/>
      <w:color w:val="0F4761" w:themeColor="accent1" w:themeShade="BF"/>
    </w:rPr>
  </w:style>
  <w:style w:type="character" w:styleId="IntenseReference">
    <w:name w:val="Intense Reference"/>
    <w:basedOn w:val="DefaultParagraphFont"/>
    <w:uiPriority w:val="32"/>
    <w:qFormat/>
    <w:rsid w:val="00243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havioralHealth.PublicComment@CO.SLO.CA.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Nikki Panetta</cp:lastModifiedBy>
  <cp:revision>6</cp:revision>
  <cp:lastPrinted>2025-04-02T22:06:00Z</cp:lastPrinted>
  <dcterms:created xsi:type="dcterms:W3CDTF">2025-04-02T20:25:00Z</dcterms:created>
  <dcterms:modified xsi:type="dcterms:W3CDTF">2025-04-09T15:53:00Z</dcterms:modified>
</cp:coreProperties>
</file>