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A4E3" w14:textId="530D1938" w:rsidR="00521E40" w:rsidRPr="00721D1F" w:rsidRDefault="00521E40" w:rsidP="43DB77E5">
      <w:pPr>
        <w:pStyle w:val="BodyText"/>
        <w:spacing w:before="9"/>
        <w:rPr>
          <w:rFonts w:ascii="Arial" w:hAnsi="Arial" w:cs="Arial"/>
          <w:sz w:val="16"/>
          <w:szCs w:val="16"/>
        </w:rPr>
      </w:pPr>
    </w:p>
    <w:p w14:paraId="219A5070" w14:textId="4B4280F3" w:rsidR="00521E40" w:rsidRPr="00721D1F" w:rsidRDefault="003A1A9E">
      <w:pPr>
        <w:spacing w:before="52"/>
        <w:ind w:left="108"/>
        <w:rPr>
          <w:rFonts w:ascii="Arial" w:hAnsi="Arial" w:cs="Arial"/>
          <w:sz w:val="24"/>
        </w:rPr>
      </w:pPr>
      <w:bookmarkStart w:id="0" w:name="Attachment_2:_Eligibility_Criteria_Self-"/>
      <w:bookmarkEnd w:id="0"/>
      <w:r w:rsidRPr="00721D1F">
        <w:rPr>
          <w:rFonts w:ascii="Arial" w:hAnsi="Arial" w:cs="Arial"/>
          <w:color w:val="2F5496"/>
          <w:sz w:val="24"/>
        </w:rPr>
        <w:t>Eligibility</w:t>
      </w:r>
      <w:r w:rsidRPr="00721D1F">
        <w:rPr>
          <w:rFonts w:ascii="Arial" w:hAnsi="Arial" w:cs="Arial"/>
          <w:color w:val="2F5496"/>
          <w:spacing w:val="-9"/>
          <w:sz w:val="24"/>
        </w:rPr>
        <w:t xml:space="preserve"> </w:t>
      </w:r>
      <w:r w:rsidRPr="00721D1F">
        <w:rPr>
          <w:rFonts w:ascii="Arial" w:hAnsi="Arial" w:cs="Arial"/>
          <w:color w:val="2F5496"/>
          <w:sz w:val="24"/>
        </w:rPr>
        <w:t>Criteria</w:t>
      </w:r>
      <w:r w:rsidRPr="00721D1F">
        <w:rPr>
          <w:rFonts w:ascii="Arial" w:hAnsi="Arial" w:cs="Arial"/>
          <w:color w:val="2F5496"/>
          <w:spacing w:val="-8"/>
          <w:sz w:val="24"/>
        </w:rPr>
        <w:t xml:space="preserve"> </w:t>
      </w:r>
      <w:r w:rsidRPr="00721D1F">
        <w:rPr>
          <w:rFonts w:ascii="Arial" w:hAnsi="Arial" w:cs="Arial"/>
          <w:color w:val="2F5496"/>
          <w:sz w:val="24"/>
        </w:rPr>
        <w:t>Self-Certification</w:t>
      </w:r>
      <w:r w:rsidRPr="00721D1F">
        <w:rPr>
          <w:rFonts w:ascii="Arial" w:hAnsi="Arial" w:cs="Arial"/>
          <w:color w:val="2F5496"/>
          <w:spacing w:val="-10"/>
          <w:sz w:val="24"/>
        </w:rPr>
        <w:t xml:space="preserve"> </w:t>
      </w:r>
      <w:r w:rsidRPr="00721D1F">
        <w:rPr>
          <w:rFonts w:ascii="Arial" w:hAnsi="Arial" w:cs="Arial"/>
          <w:color w:val="2F5496"/>
          <w:sz w:val="24"/>
        </w:rPr>
        <w:t>Form</w:t>
      </w:r>
    </w:p>
    <w:p w14:paraId="490C6D3F" w14:textId="2AA9480C" w:rsidR="00121918" w:rsidRPr="00721D1F" w:rsidRDefault="3B03E81E" w:rsidP="08A90865">
      <w:pPr>
        <w:spacing w:before="52"/>
        <w:ind w:left="108"/>
        <w:rPr>
          <w:rFonts w:ascii="Arial" w:hAnsi="Arial" w:cs="Arial"/>
          <w:color w:val="5A5A5A"/>
          <w:sz w:val="18"/>
          <w:szCs w:val="18"/>
        </w:rPr>
      </w:pPr>
      <w:r w:rsidRPr="3B8E6185">
        <w:rPr>
          <w:rFonts w:ascii="Arial" w:hAnsi="Arial" w:cs="Arial"/>
          <w:color w:val="5A5A5A"/>
          <w:sz w:val="18"/>
          <w:szCs w:val="18"/>
        </w:rPr>
        <w:t>As a</w:t>
      </w:r>
      <w:r w:rsidR="1A95DE4D" w:rsidRPr="3B8E6185">
        <w:rPr>
          <w:rFonts w:ascii="Arial" w:hAnsi="Arial" w:cs="Arial"/>
          <w:color w:val="5A5A5A"/>
          <w:sz w:val="18"/>
          <w:szCs w:val="18"/>
        </w:rPr>
        <w:t xml:space="preserve">n applicant </w:t>
      </w:r>
      <w:r w:rsidRPr="3B8E6185">
        <w:rPr>
          <w:rFonts w:ascii="Arial" w:hAnsi="Arial" w:cs="Arial"/>
          <w:color w:val="5A5A5A"/>
          <w:sz w:val="18"/>
          <w:szCs w:val="18"/>
        </w:rPr>
        <w:t xml:space="preserve">with the Department of Water Resources’ (DWRs) Financial Assistance Branch, you must complete this self-certification form </w:t>
      </w:r>
      <w:r w:rsidR="0511FD74" w:rsidRPr="3B8E6185">
        <w:rPr>
          <w:rFonts w:ascii="Arial" w:hAnsi="Arial" w:cs="Arial"/>
          <w:color w:val="5A5A5A"/>
          <w:sz w:val="18"/>
          <w:szCs w:val="18"/>
        </w:rPr>
        <w:t xml:space="preserve">as a condition </w:t>
      </w:r>
      <w:r w:rsidRPr="3B8E6185">
        <w:rPr>
          <w:rFonts w:ascii="Arial" w:hAnsi="Arial" w:cs="Arial"/>
          <w:color w:val="5A5A5A"/>
          <w:sz w:val="18"/>
          <w:szCs w:val="18"/>
        </w:rPr>
        <w:t xml:space="preserve">to enter into a Grant Agreement with DWR to receive grant funds. Failure to meet and </w:t>
      </w:r>
      <w:r w:rsidR="300FD3D6" w:rsidRPr="3B8E6185">
        <w:rPr>
          <w:rFonts w:ascii="Arial" w:hAnsi="Arial" w:cs="Arial"/>
          <w:color w:val="5A5A5A"/>
          <w:sz w:val="18"/>
          <w:szCs w:val="18"/>
        </w:rPr>
        <w:t>continue to comply with</w:t>
      </w:r>
      <w:r w:rsidRPr="3B8E6185">
        <w:rPr>
          <w:rFonts w:ascii="Arial" w:hAnsi="Arial" w:cs="Arial"/>
          <w:color w:val="5A5A5A"/>
          <w:sz w:val="18"/>
          <w:szCs w:val="18"/>
        </w:rPr>
        <w:t xml:space="preserve"> these conditions and requirements may result in DWR revoking the grant award, withholding grant funding, stopping invoice payment, and/or terminating the Grant Agreement. An answer of </w:t>
      </w:r>
      <w:r w:rsidR="767DC292" w:rsidRPr="3B8E6185">
        <w:rPr>
          <w:rFonts w:ascii="Arial" w:hAnsi="Arial" w:cs="Arial"/>
          <w:color w:val="5A5A5A"/>
          <w:sz w:val="18"/>
          <w:szCs w:val="18"/>
        </w:rPr>
        <w:t>“</w:t>
      </w:r>
      <w:r w:rsidRPr="3B8E6185">
        <w:rPr>
          <w:rFonts w:ascii="Arial" w:hAnsi="Arial" w:cs="Arial"/>
          <w:color w:val="5A5A5A"/>
          <w:sz w:val="18"/>
          <w:szCs w:val="18"/>
        </w:rPr>
        <w:t>No</w:t>
      </w:r>
      <w:r w:rsidR="6B934635" w:rsidRPr="3B8E6185">
        <w:rPr>
          <w:rFonts w:ascii="Arial" w:hAnsi="Arial" w:cs="Arial"/>
          <w:color w:val="5A5A5A"/>
          <w:sz w:val="18"/>
          <w:szCs w:val="18"/>
        </w:rPr>
        <w:t>”</w:t>
      </w:r>
      <w:r w:rsidRPr="3B8E6185">
        <w:rPr>
          <w:rFonts w:ascii="Arial" w:hAnsi="Arial" w:cs="Arial"/>
          <w:color w:val="5A5A5A"/>
          <w:sz w:val="18"/>
          <w:szCs w:val="18"/>
        </w:rPr>
        <w:t xml:space="preserve"> to </w:t>
      </w:r>
      <w:r w:rsidR="343BDD7E" w:rsidRPr="3B8E6185">
        <w:rPr>
          <w:rFonts w:ascii="Arial" w:hAnsi="Arial" w:cs="Arial"/>
          <w:color w:val="5A5A5A"/>
          <w:sz w:val="18"/>
          <w:szCs w:val="18"/>
        </w:rPr>
        <w:t xml:space="preserve">certain </w:t>
      </w:r>
      <w:r w:rsidRPr="3B8E6185">
        <w:rPr>
          <w:rFonts w:ascii="Arial" w:hAnsi="Arial" w:cs="Arial"/>
          <w:color w:val="5A5A5A"/>
          <w:sz w:val="18"/>
          <w:szCs w:val="18"/>
        </w:rPr>
        <w:t>questions below may make you ineligible to enter</w:t>
      </w:r>
      <w:r w:rsidR="5CD53A0D" w:rsidRPr="3B8E6185">
        <w:rPr>
          <w:rFonts w:ascii="Arial" w:hAnsi="Arial" w:cs="Arial"/>
          <w:color w:val="5A5A5A"/>
          <w:sz w:val="18"/>
          <w:szCs w:val="18"/>
        </w:rPr>
        <w:t xml:space="preserve"> into</w:t>
      </w:r>
      <w:r w:rsidRPr="3B8E6185">
        <w:rPr>
          <w:rFonts w:ascii="Arial" w:hAnsi="Arial" w:cs="Arial"/>
          <w:color w:val="5A5A5A"/>
          <w:sz w:val="18"/>
          <w:szCs w:val="18"/>
        </w:rPr>
        <w:t xml:space="preserve"> a</w:t>
      </w:r>
      <w:r w:rsidR="60263DF3" w:rsidRPr="3B8E6185">
        <w:rPr>
          <w:rFonts w:ascii="Arial" w:hAnsi="Arial" w:cs="Arial"/>
          <w:color w:val="5A5A5A"/>
          <w:sz w:val="18"/>
          <w:szCs w:val="18"/>
        </w:rPr>
        <w:t>n</w:t>
      </w:r>
      <w:r w:rsidR="4A6779C3" w:rsidRPr="3B8E6185">
        <w:rPr>
          <w:rFonts w:ascii="Arial" w:hAnsi="Arial" w:cs="Arial"/>
          <w:color w:val="5A5A5A"/>
          <w:sz w:val="18"/>
          <w:szCs w:val="18"/>
        </w:rPr>
        <w:t xml:space="preserve"> agreement </w:t>
      </w:r>
      <w:r w:rsidRPr="3B8E6185">
        <w:rPr>
          <w:rFonts w:ascii="Arial" w:hAnsi="Arial" w:cs="Arial"/>
          <w:color w:val="5A5A5A"/>
          <w:sz w:val="18"/>
          <w:szCs w:val="18"/>
        </w:rPr>
        <w:t>with DWR.</w:t>
      </w:r>
      <w:r w:rsidR="60993536" w:rsidRPr="3B8E6185">
        <w:rPr>
          <w:rFonts w:ascii="Arial" w:hAnsi="Arial" w:cs="Arial"/>
          <w:color w:val="5A5A5A"/>
          <w:sz w:val="18"/>
          <w:szCs w:val="18"/>
        </w:rPr>
        <w:t xml:space="preserve"> If any quest</w:t>
      </w:r>
      <w:r w:rsidR="7495B62B" w:rsidRPr="3B8E6185">
        <w:rPr>
          <w:rFonts w:ascii="Arial" w:hAnsi="Arial" w:cs="Arial"/>
          <w:color w:val="5A5A5A"/>
          <w:sz w:val="18"/>
          <w:szCs w:val="18"/>
        </w:rPr>
        <w:t xml:space="preserve">ion is </w:t>
      </w:r>
      <w:r w:rsidR="65E65636" w:rsidRPr="3B8E6185">
        <w:rPr>
          <w:rFonts w:ascii="Arial" w:hAnsi="Arial" w:cs="Arial"/>
          <w:color w:val="5A5A5A"/>
          <w:sz w:val="18"/>
          <w:szCs w:val="18"/>
        </w:rPr>
        <w:t xml:space="preserve">going to be </w:t>
      </w:r>
      <w:r w:rsidR="7495B62B" w:rsidRPr="3B8E6185">
        <w:rPr>
          <w:rFonts w:ascii="Arial" w:hAnsi="Arial" w:cs="Arial"/>
          <w:color w:val="5A5A5A"/>
          <w:sz w:val="18"/>
          <w:szCs w:val="18"/>
        </w:rPr>
        <w:t xml:space="preserve">answered </w:t>
      </w:r>
      <w:r w:rsidR="283A4C3B" w:rsidRPr="3B8E6185">
        <w:rPr>
          <w:rFonts w:ascii="Arial" w:hAnsi="Arial" w:cs="Arial"/>
          <w:color w:val="5A5A5A"/>
          <w:sz w:val="18"/>
          <w:szCs w:val="18"/>
        </w:rPr>
        <w:t xml:space="preserve">as </w:t>
      </w:r>
      <w:r w:rsidR="33220036" w:rsidRPr="3B8E6185">
        <w:rPr>
          <w:rFonts w:ascii="Arial" w:hAnsi="Arial" w:cs="Arial"/>
          <w:color w:val="5A5A5A"/>
          <w:sz w:val="18"/>
          <w:szCs w:val="18"/>
        </w:rPr>
        <w:t>“</w:t>
      </w:r>
      <w:r w:rsidR="7495B62B" w:rsidRPr="3B8E6185">
        <w:rPr>
          <w:rFonts w:ascii="Arial" w:hAnsi="Arial" w:cs="Arial"/>
          <w:color w:val="5A5A5A"/>
          <w:sz w:val="18"/>
          <w:szCs w:val="18"/>
        </w:rPr>
        <w:t>No</w:t>
      </w:r>
      <w:r w:rsidR="2BE81DB1" w:rsidRPr="3B8E6185">
        <w:rPr>
          <w:rFonts w:ascii="Arial" w:hAnsi="Arial" w:cs="Arial"/>
          <w:color w:val="5A5A5A"/>
          <w:sz w:val="18"/>
          <w:szCs w:val="18"/>
        </w:rPr>
        <w:t>”</w:t>
      </w:r>
      <w:r w:rsidR="7495B62B" w:rsidRPr="3B8E6185">
        <w:rPr>
          <w:rFonts w:ascii="Arial" w:hAnsi="Arial" w:cs="Arial"/>
          <w:color w:val="5A5A5A"/>
          <w:sz w:val="18"/>
          <w:szCs w:val="18"/>
        </w:rPr>
        <w:t xml:space="preserve"> please contac</w:t>
      </w:r>
      <w:r w:rsidR="60993536" w:rsidRPr="3B8E6185">
        <w:rPr>
          <w:rFonts w:ascii="Arial" w:hAnsi="Arial" w:cs="Arial"/>
          <w:color w:val="5A5A5A"/>
          <w:sz w:val="18"/>
          <w:szCs w:val="18"/>
        </w:rPr>
        <w:t>t</w:t>
      </w:r>
      <w:r w:rsidR="7495B62B" w:rsidRPr="3B8E6185">
        <w:rPr>
          <w:rFonts w:ascii="Arial" w:hAnsi="Arial" w:cs="Arial"/>
          <w:color w:val="5A5A5A"/>
          <w:sz w:val="18"/>
          <w:szCs w:val="18"/>
        </w:rPr>
        <w:t xml:space="preserve"> DWR </w:t>
      </w:r>
      <w:r w:rsidR="4C33CEC8" w:rsidRPr="3B8E6185">
        <w:rPr>
          <w:rFonts w:ascii="Arial" w:hAnsi="Arial" w:cs="Arial"/>
          <w:color w:val="5A5A5A"/>
          <w:sz w:val="18"/>
          <w:szCs w:val="18"/>
        </w:rPr>
        <w:t>at</w:t>
      </w:r>
      <w:r w:rsidR="4E566077" w:rsidRPr="3B8E6185">
        <w:rPr>
          <w:rFonts w:ascii="Arial" w:hAnsi="Arial" w:cs="Arial"/>
          <w:color w:val="5A5A5A"/>
          <w:sz w:val="18"/>
          <w:szCs w:val="18"/>
        </w:rPr>
        <w:t xml:space="preserve"> dwr_irwm@water.ca.gov</w:t>
      </w:r>
      <w:r w:rsidR="4C33CEC8" w:rsidRPr="3B8E6185">
        <w:rPr>
          <w:rFonts w:ascii="Arial" w:hAnsi="Arial" w:cs="Arial"/>
          <w:color w:val="5A5A5A"/>
          <w:sz w:val="18"/>
          <w:szCs w:val="18"/>
        </w:rPr>
        <w:t>.</w:t>
      </w:r>
    </w:p>
    <w:p w14:paraId="585AEB89" w14:textId="5E301BCB" w:rsidR="00521E40" w:rsidRPr="00721D1F" w:rsidRDefault="000C1CBA">
      <w:pPr>
        <w:pStyle w:val="BodyText"/>
        <w:rPr>
          <w:rFonts w:ascii="Arial" w:hAnsi="Arial" w:cs="Arial"/>
          <w:sz w:val="13"/>
        </w:rPr>
      </w:pPr>
      <w:r w:rsidRPr="00721D1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34B16D" wp14:editId="2700F24C">
                <wp:simplePos x="0" y="0"/>
                <wp:positionH relativeFrom="page">
                  <wp:posOffset>561975</wp:posOffset>
                </wp:positionH>
                <wp:positionV relativeFrom="paragraph">
                  <wp:posOffset>120015</wp:posOffset>
                </wp:positionV>
                <wp:extent cx="6515100" cy="19050"/>
                <wp:effectExtent l="0" t="0" r="0" b="0"/>
                <wp:wrapTopAndBottom/>
                <wp:docPr id="71" name="AutoShap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9050"/>
                        </a:xfrm>
                        <a:custGeom>
                          <a:avLst/>
                          <a:gdLst>
                            <a:gd name="T0" fmla="+- 0 11145 885"/>
                            <a:gd name="T1" fmla="*/ T0 w 10260"/>
                            <a:gd name="T2" fmla="+- 0 209 189"/>
                            <a:gd name="T3" fmla="*/ 209 h 30"/>
                            <a:gd name="T4" fmla="+- 0 885 885"/>
                            <a:gd name="T5" fmla="*/ T4 w 10260"/>
                            <a:gd name="T6" fmla="+- 0 209 189"/>
                            <a:gd name="T7" fmla="*/ 209 h 30"/>
                            <a:gd name="T8" fmla="+- 0 885 885"/>
                            <a:gd name="T9" fmla="*/ T8 w 10260"/>
                            <a:gd name="T10" fmla="+- 0 219 189"/>
                            <a:gd name="T11" fmla="*/ 219 h 30"/>
                            <a:gd name="T12" fmla="+- 0 11145 885"/>
                            <a:gd name="T13" fmla="*/ T12 w 10260"/>
                            <a:gd name="T14" fmla="+- 0 219 189"/>
                            <a:gd name="T15" fmla="*/ 219 h 30"/>
                            <a:gd name="T16" fmla="+- 0 11145 885"/>
                            <a:gd name="T17" fmla="*/ T16 w 10260"/>
                            <a:gd name="T18" fmla="+- 0 209 189"/>
                            <a:gd name="T19" fmla="*/ 209 h 30"/>
                            <a:gd name="T20" fmla="+- 0 11145 885"/>
                            <a:gd name="T21" fmla="*/ T20 w 10260"/>
                            <a:gd name="T22" fmla="+- 0 189 189"/>
                            <a:gd name="T23" fmla="*/ 189 h 30"/>
                            <a:gd name="T24" fmla="+- 0 885 885"/>
                            <a:gd name="T25" fmla="*/ T24 w 10260"/>
                            <a:gd name="T26" fmla="+- 0 189 189"/>
                            <a:gd name="T27" fmla="*/ 189 h 30"/>
                            <a:gd name="T28" fmla="+- 0 885 885"/>
                            <a:gd name="T29" fmla="*/ T28 w 10260"/>
                            <a:gd name="T30" fmla="+- 0 199 189"/>
                            <a:gd name="T31" fmla="*/ 199 h 30"/>
                            <a:gd name="T32" fmla="+- 0 11145 885"/>
                            <a:gd name="T33" fmla="*/ T32 w 10260"/>
                            <a:gd name="T34" fmla="+- 0 199 189"/>
                            <a:gd name="T35" fmla="*/ 199 h 30"/>
                            <a:gd name="T36" fmla="+- 0 11145 885"/>
                            <a:gd name="T37" fmla="*/ T36 w 10260"/>
                            <a:gd name="T38" fmla="+- 0 189 189"/>
                            <a:gd name="T39" fmla="*/ 18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60" h="30">
                              <a:moveTo>
                                <a:pt x="10260" y="20"/>
                              </a:moveTo>
                              <a:lnTo>
                                <a:pt x="0" y="20"/>
                              </a:lnTo>
                              <a:lnTo>
                                <a:pt x="0" y="30"/>
                              </a:lnTo>
                              <a:lnTo>
                                <a:pt x="10260" y="30"/>
                              </a:lnTo>
                              <a:lnTo>
                                <a:pt x="10260" y="20"/>
                              </a:lnTo>
                              <a:close/>
                              <a:moveTo>
                                <a:pt x="1026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260" y="10"/>
                              </a:lnTo>
                              <a:lnTo>
                                <a:pt x="1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<w:pict w14:anchorId="53A90736">
              <v:shape id="AutoShape 69" style="position:absolute;margin-left:44.25pt;margin-top:9.45pt;width:513pt;height:1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&quot;&quot;" coordsize="10260,30" o:spid="_x0000_s1026" fillcolor="#595958" stroked="f" path="m10260,20l,20,,30r10260,l10260,20xm10260,l,,,10r10260,l102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" w14:anchorId="3F4A4477">
                <v:path arrowok="t" o:connecttype="custom" o:connectlocs="6515100,132715;0,132715;0,139065;6515100,139065;6515100,132715;6515100,120015;0,120015;0,126365;6515100,126365;6515100,120015" o:connectangles="0,0,0,0,0,0,0,0,0,0"/>
                <w10:wrap type="topAndBottom" anchorx="page"/>
              </v:shape>
            </w:pict>
          </mc:Fallback>
        </mc:AlternateContent>
      </w:r>
    </w:p>
    <w:p w14:paraId="6785CA71" w14:textId="14876771" w:rsidR="00521E40" w:rsidRPr="00721D1F" w:rsidRDefault="3F854BC7" w:rsidP="08A90865">
      <w:pPr>
        <w:pStyle w:val="BodyText"/>
        <w:rPr>
          <w:rFonts w:ascii="Arial" w:hAnsi="Arial" w:cs="Arial"/>
          <w:sz w:val="20"/>
          <w:szCs w:val="20"/>
        </w:rPr>
      </w:pPr>
      <w:r w:rsidRPr="00721D1F">
        <w:rPr>
          <w:rFonts w:ascii="Arial" w:hAnsi="Arial" w:cs="Arial"/>
          <w:sz w:val="20"/>
          <w:szCs w:val="20"/>
        </w:rPr>
        <w:t xml:space="preserve"> </w:t>
      </w:r>
    </w:p>
    <w:p w14:paraId="7CAE63BF" w14:textId="77777777" w:rsidR="00DD324F" w:rsidRPr="00721D1F" w:rsidRDefault="00DD324F">
      <w:pPr>
        <w:pStyle w:val="BodyText"/>
        <w:rPr>
          <w:rFonts w:ascii="Arial" w:hAnsi="Arial" w:cs="Arial"/>
          <w:sz w:val="20"/>
        </w:rPr>
      </w:pPr>
    </w:p>
    <w:p w14:paraId="544287C6" w14:textId="09C7689D" w:rsidR="00DE5693" w:rsidRPr="00721D1F" w:rsidRDefault="0268997E" w:rsidP="6C3A9E61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90"/>
        <w:contextualSpacing/>
        <w:rPr>
          <w:rFonts w:ascii="Arial" w:hAnsi="Arial" w:cs="Arial"/>
          <w:b/>
          <w:bCs/>
        </w:rPr>
      </w:pPr>
      <w:r w:rsidRPr="00721D1F">
        <w:rPr>
          <w:rFonts w:ascii="Arial" w:hAnsi="Arial" w:cs="Arial"/>
          <w:b/>
          <w:bCs/>
        </w:rPr>
        <w:t>Ap</w:t>
      </w:r>
      <w:r w:rsidR="1DC573AE" w:rsidRPr="00721D1F">
        <w:rPr>
          <w:rFonts w:ascii="Arial" w:hAnsi="Arial" w:cs="Arial"/>
          <w:b/>
          <w:bCs/>
        </w:rPr>
        <w:t>plicant Eligibility</w:t>
      </w:r>
    </w:p>
    <w:p w14:paraId="576B5EAD" w14:textId="7955D065" w:rsidR="00DD324F" w:rsidRPr="00721D1F" w:rsidRDefault="00DD324F" w:rsidP="00DE5693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4D1BF348" w14:textId="77777777" w:rsidR="00DD324F" w:rsidRPr="00721D1F" w:rsidRDefault="00DD324F" w:rsidP="00DD324F">
      <w:pPr>
        <w:pStyle w:val="ListParagraph"/>
        <w:ind w:left="720" w:firstLine="0"/>
        <w:jc w:val="right"/>
        <w:rPr>
          <w:rFonts w:ascii="Arial" w:hAnsi="Arial" w:cs="Arial"/>
        </w:rPr>
      </w:pPr>
    </w:p>
    <w:p w14:paraId="4450E23B" w14:textId="7B9D8F26" w:rsidR="00DD324F" w:rsidRPr="00721D1F" w:rsidRDefault="00DD324F" w:rsidP="00DC1072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Applicant Name:  </w:t>
      </w:r>
      <w:r w:rsidRPr="00721D1F">
        <w:rPr>
          <w:rFonts w:ascii="Arial" w:hAnsi="Arial" w:cs="Arial"/>
        </w:rPr>
        <w:tab/>
      </w:r>
      <w:r w:rsidR="00DC1072" w:rsidRPr="00721D1F">
        <w:rPr>
          <w:rFonts w:ascii="Arial" w:hAnsi="Arial" w:cs="Arial"/>
        </w:rPr>
        <w:t>____</w:t>
      </w:r>
      <w:r w:rsidRPr="00721D1F">
        <w:rPr>
          <w:rFonts w:ascii="Arial" w:hAnsi="Arial" w:cs="Arial"/>
        </w:rPr>
        <w:t>__________________</w:t>
      </w:r>
    </w:p>
    <w:p w14:paraId="6E03B970" w14:textId="322880C9" w:rsidR="00DD324F" w:rsidRPr="00721D1F" w:rsidRDefault="00DD324F" w:rsidP="00DC1072">
      <w:pPr>
        <w:rPr>
          <w:rFonts w:ascii="Arial" w:hAnsi="Arial" w:cs="Arial"/>
        </w:rPr>
      </w:pPr>
      <w:r w:rsidRPr="00721D1F">
        <w:rPr>
          <w:rFonts w:ascii="Arial" w:hAnsi="Arial" w:cs="Arial"/>
        </w:rPr>
        <w:t>Applicant Entity Type: ______________________</w:t>
      </w:r>
    </w:p>
    <w:p w14:paraId="1FEDECE2" w14:textId="77777777" w:rsidR="00DD324F" w:rsidRPr="00721D1F" w:rsidRDefault="00DD324F" w:rsidP="00DC1072">
      <w:pPr>
        <w:pStyle w:val="ListParagraph"/>
        <w:widowControl/>
        <w:autoSpaceDE/>
        <w:autoSpaceDN/>
        <w:spacing w:after="160" w:line="259" w:lineRule="auto"/>
        <w:ind w:left="1080" w:firstLine="0"/>
        <w:contextualSpacing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5971"/>
        <w:tblW w:w="9496" w:type="dxa"/>
        <w:tblLayout w:type="fixed"/>
        <w:tblLook w:val="01E0" w:firstRow="1" w:lastRow="1" w:firstColumn="1" w:lastColumn="1" w:noHBand="0" w:noVBand="0"/>
      </w:tblPr>
      <w:tblGrid>
        <w:gridCol w:w="4788"/>
        <w:gridCol w:w="4708"/>
      </w:tblGrid>
      <w:tr w:rsidR="00A14CF8" w:rsidRPr="00996CE5" w14:paraId="27F0A72E" w14:textId="77777777" w:rsidTr="00DA78D2">
        <w:trPr>
          <w:trHeight w:val="361"/>
        </w:trPr>
        <w:tc>
          <w:tcPr>
            <w:tcW w:w="4788" w:type="dxa"/>
          </w:tcPr>
          <w:p w14:paraId="4F1ECF59" w14:textId="38504878" w:rsidR="00A14CF8" w:rsidRPr="00721D1F" w:rsidRDefault="00EC5FFA" w:rsidP="00A14CF8">
            <w:pPr>
              <w:pStyle w:val="TableParagraph"/>
              <w:spacing w:line="248" w:lineRule="exact"/>
              <w:ind w:left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Applicant/</w:t>
            </w:r>
            <w:r w:rsidR="00A14CF8" w:rsidRPr="00721D1F">
              <w:rPr>
                <w:rFonts w:ascii="Arial" w:hAnsi="Arial" w:cs="Arial"/>
              </w:rPr>
              <w:t>Local Project Sponsor Name</w:t>
            </w:r>
          </w:p>
        </w:tc>
        <w:tc>
          <w:tcPr>
            <w:tcW w:w="4708" w:type="dxa"/>
          </w:tcPr>
          <w:p w14:paraId="6C0571EE" w14:textId="6EA80DF9" w:rsidR="00A14CF8" w:rsidRPr="00721D1F" w:rsidRDefault="00EC5FFA" w:rsidP="00A14CF8">
            <w:pPr>
              <w:pStyle w:val="TableParagraph"/>
              <w:spacing w:line="248" w:lineRule="exact"/>
              <w:ind w:left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Applicant/</w:t>
            </w:r>
            <w:r w:rsidR="00A14CF8" w:rsidRPr="00721D1F">
              <w:rPr>
                <w:rFonts w:ascii="Arial" w:hAnsi="Arial" w:cs="Arial"/>
              </w:rPr>
              <w:t>Local Project Sponsor Entity Type</w:t>
            </w:r>
          </w:p>
        </w:tc>
      </w:tr>
      <w:tr w:rsidR="00A14CF8" w:rsidRPr="00996CE5" w14:paraId="1F2D1F34" w14:textId="77777777" w:rsidTr="00DA78D2">
        <w:trPr>
          <w:trHeight w:val="361"/>
        </w:trPr>
        <w:tc>
          <w:tcPr>
            <w:tcW w:w="4788" w:type="dxa"/>
          </w:tcPr>
          <w:p w14:paraId="564A62F5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08" w:type="dxa"/>
          </w:tcPr>
          <w:p w14:paraId="7EC32346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14CF8" w:rsidRPr="00996CE5" w14:paraId="7BB8A2A9" w14:textId="77777777" w:rsidTr="00DA78D2">
        <w:trPr>
          <w:trHeight w:val="361"/>
        </w:trPr>
        <w:tc>
          <w:tcPr>
            <w:tcW w:w="4788" w:type="dxa"/>
          </w:tcPr>
          <w:p w14:paraId="2112E196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08" w:type="dxa"/>
          </w:tcPr>
          <w:p w14:paraId="6C650D35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14CF8" w:rsidRPr="00996CE5" w14:paraId="17ABACA3" w14:textId="77777777" w:rsidTr="00DA78D2">
        <w:trPr>
          <w:trHeight w:val="361"/>
        </w:trPr>
        <w:tc>
          <w:tcPr>
            <w:tcW w:w="4788" w:type="dxa"/>
          </w:tcPr>
          <w:p w14:paraId="754529B3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08" w:type="dxa"/>
          </w:tcPr>
          <w:p w14:paraId="795D9F0D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14CF8" w:rsidRPr="00996CE5" w14:paraId="564F81FA" w14:textId="77777777" w:rsidTr="00DA78D2">
        <w:trPr>
          <w:trHeight w:val="361"/>
        </w:trPr>
        <w:tc>
          <w:tcPr>
            <w:tcW w:w="4788" w:type="dxa"/>
          </w:tcPr>
          <w:p w14:paraId="300AA6E2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08" w:type="dxa"/>
          </w:tcPr>
          <w:p w14:paraId="23B0F263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14CF8" w:rsidRPr="00996CE5" w14:paraId="09E28C26" w14:textId="77777777" w:rsidTr="00DA78D2">
        <w:trPr>
          <w:trHeight w:val="361"/>
        </w:trPr>
        <w:tc>
          <w:tcPr>
            <w:tcW w:w="4788" w:type="dxa"/>
          </w:tcPr>
          <w:p w14:paraId="433A2EA2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08" w:type="dxa"/>
          </w:tcPr>
          <w:p w14:paraId="2A1BDC63" w14:textId="77777777" w:rsidR="00A14CF8" w:rsidRPr="00721D1F" w:rsidRDefault="00A14CF8" w:rsidP="00A14C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18BEE08" w14:textId="7D4B5508" w:rsidR="001A25FB" w:rsidRPr="00721D1F" w:rsidRDefault="001A25FB" w:rsidP="001A25FB">
      <w:pPr>
        <w:tabs>
          <w:tab w:val="left" w:pos="1560"/>
        </w:tabs>
        <w:spacing w:before="128" w:line="235" w:lineRule="auto"/>
        <w:ind w:right="460"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If </w:t>
      </w:r>
      <w:r w:rsidR="09E55A0F" w:rsidRPr="00721D1F">
        <w:rPr>
          <w:rFonts w:ascii="Arial" w:hAnsi="Arial" w:cs="Arial"/>
        </w:rPr>
        <w:t xml:space="preserve">the Applicant or </w:t>
      </w:r>
      <w:r w:rsidRPr="00721D1F">
        <w:rPr>
          <w:rFonts w:ascii="Arial" w:hAnsi="Arial" w:cs="Arial"/>
        </w:rPr>
        <w:t xml:space="preserve">any </w:t>
      </w:r>
      <w:r w:rsidR="00D6306D" w:rsidRPr="00721D1F">
        <w:rPr>
          <w:rFonts w:ascii="Arial" w:hAnsi="Arial" w:cs="Arial"/>
        </w:rPr>
        <w:t>Local</w:t>
      </w:r>
      <w:r w:rsidR="3E24A841" w:rsidRPr="00721D1F">
        <w:rPr>
          <w:rFonts w:ascii="Arial" w:hAnsi="Arial" w:cs="Arial"/>
        </w:rPr>
        <w:t xml:space="preserve"> </w:t>
      </w:r>
      <w:r w:rsidR="53CD99CF" w:rsidRPr="00721D1F">
        <w:rPr>
          <w:rFonts w:ascii="Arial" w:hAnsi="Arial" w:cs="Arial"/>
        </w:rPr>
        <w:t>P</w:t>
      </w:r>
      <w:r w:rsidR="3A9FCC17" w:rsidRPr="00721D1F">
        <w:rPr>
          <w:rFonts w:ascii="Arial" w:hAnsi="Arial" w:cs="Arial"/>
        </w:rPr>
        <w:t xml:space="preserve">roject </w:t>
      </w:r>
      <w:r w:rsidR="53CD99CF" w:rsidRPr="00721D1F">
        <w:rPr>
          <w:rFonts w:ascii="Arial" w:hAnsi="Arial" w:cs="Arial"/>
        </w:rPr>
        <w:t>S</w:t>
      </w:r>
      <w:r w:rsidR="47C1F495" w:rsidRPr="00721D1F">
        <w:rPr>
          <w:rFonts w:ascii="Arial" w:hAnsi="Arial" w:cs="Arial"/>
        </w:rPr>
        <w:t>ponsor</w:t>
      </w:r>
      <w:r w:rsidR="00996CE5">
        <w:rPr>
          <w:rFonts w:ascii="Arial" w:hAnsi="Arial" w:cs="Arial"/>
        </w:rPr>
        <w:t xml:space="preserve"> </w:t>
      </w:r>
      <w:r w:rsidRPr="00721D1F">
        <w:rPr>
          <w:rFonts w:ascii="Arial" w:hAnsi="Arial" w:cs="Arial"/>
        </w:rPr>
        <w:t>is a mutual water company or public utility</w:t>
      </w:r>
      <w:r w:rsidR="00996CE5">
        <w:rPr>
          <w:rFonts w:ascii="Arial" w:hAnsi="Arial" w:cs="Arial"/>
        </w:rPr>
        <w:t>,</w:t>
      </w:r>
      <w:r w:rsidR="00CD60CF" w:rsidRPr="00721D1F">
        <w:rPr>
          <w:rFonts w:ascii="Arial" w:hAnsi="Arial" w:cs="Arial"/>
        </w:rPr>
        <w:t xml:space="preserve"> </w:t>
      </w:r>
      <w:r w:rsidRPr="00721D1F">
        <w:rPr>
          <w:rFonts w:ascii="Arial" w:hAnsi="Arial" w:cs="Arial"/>
        </w:rPr>
        <w:t>doe</w:t>
      </w:r>
      <w:r w:rsidR="009F1A1E" w:rsidRPr="00721D1F">
        <w:rPr>
          <w:rFonts w:ascii="Arial" w:hAnsi="Arial" w:cs="Arial"/>
        </w:rPr>
        <w:t>s</w:t>
      </w:r>
      <w:r w:rsidRPr="00721D1F">
        <w:rPr>
          <w:rFonts w:ascii="Arial" w:hAnsi="Arial" w:cs="Arial"/>
        </w:rPr>
        <w:t xml:space="preserve"> the</w:t>
      </w:r>
      <w:r w:rsidR="62B5FB16" w:rsidRPr="00721D1F">
        <w:rPr>
          <w:rFonts w:ascii="Arial" w:hAnsi="Arial" w:cs="Arial"/>
        </w:rPr>
        <w:t>ir</w:t>
      </w:r>
      <w:r w:rsidRPr="00721D1F">
        <w:rPr>
          <w:rFonts w:ascii="Arial" w:hAnsi="Arial" w:cs="Arial"/>
        </w:rPr>
        <w:t xml:space="preserve"> proposed project have a clear and definite public purpose that benefits the customers of the water system or other public utility and not the investors? </w:t>
      </w:r>
    </w:p>
    <w:p w14:paraId="581039F2" w14:textId="41480CCC" w:rsidR="001A25FB" w:rsidRPr="00721D1F" w:rsidRDefault="00A05283" w:rsidP="00DD324F">
      <w:pPr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77991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3B7">
            <w:rPr>
              <w:rFonts w:ascii="MS Gothic" w:eastAsia="MS Gothic" w:hAnsi="MS Gothic" w:cs="Arial" w:hint="eastAsia"/>
            </w:rPr>
            <w:t>☐</w:t>
          </w:r>
        </w:sdtContent>
      </w:sdt>
      <w:r w:rsidRPr="00721D1F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62858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6CE5">
            <w:rPr>
              <w:rFonts w:ascii="Segoe UI Symbol" w:hAnsi="Segoe UI Symbol" w:cs="Segoe UI Symbol"/>
            </w:rPr>
            <w:t>☐</w:t>
          </w:r>
        </w:sdtContent>
      </w:sdt>
      <w:r w:rsidR="00ED3281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48944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28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5C709A5" w14:textId="77777777" w:rsidR="00A05283" w:rsidRPr="00721D1F" w:rsidRDefault="00A05283" w:rsidP="00DD324F">
      <w:pPr>
        <w:rPr>
          <w:rFonts w:ascii="Arial" w:hAnsi="Arial" w:cs="Arial"/>
        </w:rPr>
      </w:pPr>
    </w:p>
    <w:p w14:paraId="1A5A5DE9" w14:textId="0754722F" w:rsidR="00777FFB" w:rsidRDefault="00721D1F" w:rsidP="00AC02AC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Cs/>
        </w:rPr>
      </w:pPr>
      <w:r w:rsidRPr="00721D1F">
        <w:rPr>
          <w:rFonts w:ascii="Arial" w:hAnsi="Arial" w:cs="Arial"/>
          <w:bCs/>
        </w:rPr>
        <w:t xml:space="preserve">If yes, please </w:t>
      </w:r>
      <w:r w:rsidR="00B45D7C">
        <w:rPr>
          <w:rFonts w:ascii="Arial" w:hAnsi="Arial" w:cs="Arial"/>
          <w:bCs/>
        </w:rPr>
        <w:t xml:space="preserve">state the public purpose and </w:t>
      </w:r>
      <w:r w:rsidRPr="00721D1F">
        <w:rPr>
          <w:rFonts w:ascii="Arial" w:hAnsi="Arial" w:cs="Arial"/>
          <w:bCs/>
        </w:rPr>
        <w:t>explain</w:t>
      </w:r>
      <w:r w:rsidR="00B45D7C">
        <w:rPr>
          <w:rFonts w:ascii="Arial" w:hAnsi="Arial" w:cs="Arial"/>
          <w:bCs/>
        </w:rPr>
        <w:t xml:space="preserve"> how it benefits the customers</w:t>
      </w:r>
      <w:r w:rsidRPr="00721D1F">
        <w:rPr>
          <w:rFonts w:ascii="Arial" w:hAnsi="Arial" w:cs="Arial"/>
          <w:bCs/>
        </w:rPr>
        <w:t>:</w:t>
      </w:r>
    </w:p>
    <w:p w14:paraId="4DAD2B52" w14:textId="3087E415" w:rsidR="00CD26E5" w:rsidRPr="00CD26E5" w:rsidRDefault="00CD26E5" w:rsidP="00CD26E5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Cs/>
        </w:rPr>
      </w:pPr>
    </w:p>
    <w:p w14:paraId="59754008" w14:textId="77777777" w:rsidR="00B36B3B" w:rsidRDefault="00B36B3B" w:rsidP="00AC02AC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Cs/>
        </w:rPr>
      </w:pPr>
    </w:p>
    <w:p w14:paraId="7A34A8D0" w14:textId="77777777" w:rsidR="00D07738" w:rsidRDefault="00D07738" w:rsidP="00D0773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/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Authorizing Resolution</w:t>
      </w:r>
    </w:p>
    <w:p w14:paraId="513D2980" w14:textId="77777777" w:rsidR="00D07738" w:rsidRDefault="00D07738" w:rsidP="00D0773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63823">
        <w:rPr>
          <w:rFonts w:ascii="Arial" w:hAnsi="Arial" w:cs="Arial"/>
          <w:bCs/>
        </w:rPr>
        <w:t xml:space="preserve"> resolution adopted by the applicant’s governing body authorizing the application for a grant under this program that designates a representative to sign the application, and in the event of an award of grant funds, a representative to execute the funding agreement and all necessary documentation (e.g., invoices, progress reports, etc.)</w:t>
      </w:r>
      <w:r>
        <w:rPr>
          <w:rFonts w:ascii="Arial" w:hAnsi="Arial" w:cs="Arial"/>
          <w:bCs/>
        </w:rPr>
        <w:t xml:space="preserve"> is required</w:t>
      </w:r>
      <w:r w:rsidRPr="00463823">
        <w:rPr>
          <w:rFonts w:ascii="Arial" w:hAnsi="Arial" w:cs="Arial"/>
          <w:bCs/>
        </w:rPr>
        <w:t>. A signed, certified resolution must be received prior to the execution of a grant agreement with the State.</w:t>
      </w:r>
    </w:p>
    <w:p w14:paraId="326DE9BE" w14:textId="77777777" w:rsidR="00D07738" w:rsidRDefault="00D07738" w:rsidP="00D07738">
      <w:pPr>
        <w:rPr>
          <w:rFonts w:ascii="Arial" w:hAnsi="Arial" w:cs="Arial"/>
          <w:bCs/>
        </w:rPr>
      </w:pPr>
    </w:p>
    <w:p w14:paraId="3DACFA7C" w14:textId="77777777" w:rsidR="00D07738" w:rsidRDefault="00D07738" w:rsidP="00D0773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Is the authorizing resolution complete and included with the application?</w:t>
      </w:r>
      <w:r w:rsidRPr="0046382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If there is not a resolution included at time of application, please provide an estimate for when it will be complete.</w:t>
      </w:r>
    </w:p>
    <w:p w14:paraId="2F30B808" w14:textId="5A1673A1" w:rsidR="00721D1F" w:rsidRDefault="00721D1F" w:rsidP="00AC02AC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/>
        </w:rPr>
      </w:pPr>
    </w:p>
    <w:p w14:paraId="2A5ED57C" w14:textId="707CE8C8" w:rsidR="00296CF0" w:rsidRDefault="00296CF0" w:rsidP="00AC02AC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/>
        </w:rPr>
      </w:pPr>
    </w:p>
    <w:p w14:paraId="02FB3E8A" w14:textId="77777777" w:rsidR="00296CF0" w:rsidRPr="00721D1F" w:rsidRDefault="00296CF0" w:rsidP="00AC02AC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/>
        </w:rPr>
      </w:pPr>
    </w:p>
    <w:p w14:paraId="441AAD33" w14:textId="0EB689E9" w:rsidR="00296CF0" w:rsidRDefault="00296CF0" w:rsidP="00443037">
      <w:pPr>
        <w:pStyle w:val="ListParagraph"/>
        <w:numPr>
          <w:ilvl w:val="0"/>
          <w:numId w:val="1"/>
        </w:numPr>
        <w:tabs>
          <w:tab w:val="left" w:pos="450"/>
        </w:tabs>
        <w:spacing w:before="57"/>
        <w:ind w:left="0" w:right="591" w:hanging="361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Are all proposed projects including in an adopted plan that meets 2016 IRWM standards?</w:t>
      </w:r>
    </w:p>
    <w:p w14:paraId="0E03F535" w14:textId="476602BE" w:rsidR="00296CF0" w:rsidRDefault="00296CF0" w:rsidP="00296CF0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7828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721D1F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16023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6CE5"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3D8B4A2D" w14:textId="77777777" w:rsidR="00EB6388" w:rsidRDefault="00EB6388" w:rsidP="00EB6388">
      <w:pPr>
        <w:tabs>
          <w:tab w:val="left" w:pos="450"/>
        </w:tabs>
        <w:spacing w:before="57"/>
        <w:ind w:right="591"/>
        <w:rPr>
          <w:rFonts w:ascii="Arial" w:hAnsi="Arial" w:cs="Arial"/>
          <w:b/>
        </w:rPr>
      </w:pPr>
    </w:p>
    <w:p w14:paraId="181308B6" w14:textId="3CADEC4A" w:rsidR="00616812" w:rsidRPr="00EB6388" w:rsidRDefault="00616812" w:rsidP="00DE62B8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before="57"/>
        <w:ind w:left="0" w:right="591" w:hanging="360"/>
        <w:jc w:val="left"/>
        <w:rPr>
          <w:rFonts w:ascii="Arial" w:hAnsi="Arial" w:cs="Arial"/>
          <w:b/>
        </w:rPr>
      </w:pPr>
      <w:r w:rsidRPr="00EB6388">
        <w:rPr>
          <w:rFonts w:ascii="Arial" w:hAnsi="Arial" w:cs="Arial"/>
          <w:b/>
        </w:rPr>
        <w:t>Has the region and local project sponsors (LPS) adopted an IRWM plan that meets 2016 IRWM Plan Standards to DWR for review prior to application submittal?</w:t>
      </w:r>
    </w:p>
    <w:p w14:paraId="282C5282" w14:textId="77777777" w:rsidR="00EB6388" w:rsidRDefault="00EB6388" w:rsidP="00EB6388">
      <w:pPr>
        <w:pStyle w:val="ListParagraph"/>
        <w:tabs>
          <w:tab w:val="left" w:pos="450"/>
        </w:tabs>
        <w:spacing w:before="57"/>
        <w:ind w:left="362" w:right="591" w:firstLine="0"/>
        <w:jc w:val="right"/>
        <w:rPr>
          <w:rFonts w:ascii="Arial" w:hAnsi="Arial" w:cs="Arial"/>
          <w:b/>
        </w:rPr>
      </w:pP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4225"/>
        <w:gridCol w:w="4320"/>
      </w:tblGrid>
      <w:tr w:rsidR="00EB6388" w:rsidRPr="00996CE5" w14:paraId="2B2C248D" w14:textId="77777777" w:rsidTr="00573237">
        <w:trPr>
          <w:trHeight w:val="343"/>
        </w:trPr>
        <w:tc>
          <w:tcPr>
            <w:tcW w:w="4225" w:type="dxa"/>
          </w:tcPr>
          <w:p w14:paraId="399422AD" w14:textId="11C94801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LPS</w:t>
            </w:r>
          </w:p>
        </w:tc>
        <w:tc>
          <w:tcPr>
            <w:tcW w:w="4320" w:type="dxa"/>
          </w:tcPr>
          <w:p w14:paraId="03032842" w14:textId="17698794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>IRWM Plan adopted</w:t>
            </w:r>
          </w:p>
        </w:tc>
      </w:tr>
      <w:tr w:rsidR="00EB6388" w:rsidRPr="00996CE5" w14:paraId="66F03EF3" w14:textId="77777777" w:rsidTr="00573237">
        <w:trPr>
          <w:trHeight w:val="359"/>
        </w:trPr>
        <w:tc>
          <w:tcPr>
            <w:tcW w:w="4225" w:type="dxa"/>
          </w:tcPr>
          <w:p w14:paraId="5782EE05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54F21A85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EB6388" w:rsidRPr="00996CE5" w14:paraId="2859AB5C" w14:textId="77777777" w:rsidTr="00573237">
        <w:trPr>
          <w:trHeight w:val="343"/>
        </w:trPr>
        <w:tc>
          <w:tcPr>
            <w:tcW w:w="4225" w:type="dxa"/>
          </w:tcPr>
          <w:p w14:paraId="29ABD9EE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0D43748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EB6388" w:rsidRPr="00996CE5" w14:paraId="4481400A" w14:textId="77777777" w:rsidTr="00573237">
        <w:trPr>
          <w:trHeight w:val="343"/>
        </w:trPr>
        <w:tc>
          <w:tcPr>
            <w:tcW w:w="4225" w:type="dxa"/>
          </w:tcPr>
          <w:p w14:paraId="130FB8F9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5D37E60C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EB6388" w:rsidRPr="00996CE5" w14:paraId="109D98A3" w14:textId="77777777" w:rsidTr="00573237">
        <w:trPr>
          <w:trHeight w:val="359"/>
        </w:trPr>
        <w:tc>
          <w:tcPr>
            <w:tcW w:w="4225" w:type="dxa"/>
          </w:tcPr>
          <w:p w14:paraId="2D8285C4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3528AA5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EB6388" w:rsidRPr="00996CE5" w14:paraId="139AA1EE" w14:textId="77777777" w:rsidTr="00573237">
        <w:trPr>
          <w:trHeight w:val="343"/>
        </w:trPr>
        <w:tc>
          <w:tcPr>
            <w:tcW w:w="4225" w:type="dxa"/>
          </w:tcPr>
          <w:p w14:paraId="08F55DA4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8161E71" w14:textId="77777777" w:rsidR="00EB6388" w:rsidRPr="00721D1F" w:rsidRDefault="00EB6388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</w:tbl>
    <w:p w14:paraId="5F32DFCE" w14:textId="2069CAB2" w:rsidR="00EB6388" w:rsidRDefault="00EB6388" w:rsidP="00EB6388">
      <w:pPr>
        <w:tabs>
          <w:tab w:val="left" w:pos="450"/>
        </w:tabs>
        <w:spacing w:before="57"/>
        <w:ind w:right="591"/>
        <w:rPr>
          <w:rFonts w:ascii="Arial" w:hAnsi="Arial" w:cs="Arial"/>
          <w:b/>
        </w:rPr>
      </w:pPr>
    </w:p>
    <w:p w14:paraId="1591D7B9" w14:textId="77777777" w:rsidR="000A0542" w:rsidRPr="00EB6388" w:rsidRDefault="000A0542" w:rsidP="00EB6388">
      <w:pPr>
        <w:tabs>
          <w:tab w:val="left" w:pos="450"/>
        </w:tabs>
        <w:spacing w:before="57"/>
        <w:ind w:right="591"/>
        <w:rPr>
          <w:rFonts w:ascii="Arial" w:hAnsi="Arial" w:cs="Arial"/>
          <w:b/>
        </w:rPr>
      </w:pPr>
    </w:p>
    <w:p w14:paraId="74A96E2F" w14:textId="5293B545" w:rsidR="00F56DD6" w:rsidRDefault="006D7A3D" w:rsidP="00443037">
      <w:pPr>
        <w:pStyle w:val="ListParagraph"/>
        <w:numPr>
          <w:ilvl w:val="0"/>
          <w:numId w:val="1"/>
        </w:numPr>
        <w:tabs>
          <w:tab w:val="left" w:pos="450"/>
        </w:tabs>
        <w:spacing w:before="57"/>
        <w:ind w:left="0" w:right="591" w:hanging="361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applicable, does the project have a useful life consistent with Government Code 16727</w:t>
      </w:r>
      <w:r w:rsidR="00F56DD6">
        <w:rPr>
          <w:rFonts w:ascii="Arial" w:hAnsi="Arial" w:cs="Arial"/>
          <w:b/>
        </w:rPr>
        <w:t>?</w:t>
      </w:r>
    </w:p>
    <w:p w14:paraId="48BCB439" w14:textId="538D5B48" w:rsidR="00F56DD6" w:rsidRDefault="00F56DD6" w:rsidP="00F56DD6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/>
        </w:rPr>
      </w:pP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4225"/>
        <w:gridCol w:w="4320"/>
      </w:tblGrid>
      <w:tr w:rsidR="00F56DD6" w:rsidRPr="00996CE5" w14:paraId="3A183B15" w14:textId="77777777" w:rsidTr="00573237">
        <w:trPr>
          <w:trHeight w:val="343"/>
        </w:trPr>
        <w:tc>
          <w:tcPr>
            <w:tcW w:w="4225" w:type="dxa"/>
          </w:tcPr>
          <w:p w14:paraId="1CA222AC" w14:textId="0AECD292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</w:t>
            </w:r>
          </w:p>
        </w:tc>
        <w:tc>
          <w:tcPr>
            <w:tcW w:w="4320" w:type="dxa"/>
          </w:tcPr>
          <w:p w14:paraId="1318D10A" w14:textId="0722DDB9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Life</w:t>
            </w:r>
          </w:p>
        </w:tc>
      </w:tr>
      <w:tr w:rsidR="00F56DD6" w:rsidRPr="00996CE5" w14:paraId="3C208525" w14:textId="77777777" w:rsidTr="00573237">
        <w:trPr>
          <w:trHeight w:val="359"/>
        </w:trPr>
        <w:tc>
          <w:tcPr>
            <w:tcW w:w="4225" w:type="dxa"/>
          </w:tcPr>
          <w:p w14:paraId="4E9F7549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5663577F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56DD6" w:rsidRPr="00996CE5" w14:paraId="05FF2297" w14:textId="77777777" w:rsidTr="00573237">
        <w:trPr>
          <w:trHeight w:val="343"/>
        </w:trPr>
        <w:tc>
          <w:tcPr>
            <w:tcW w:w="4225" w:type="dxa"/>
          </w:tcPr>
          <w:p w14:paraId="46A0A665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C1C553F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56DD6" w:rsidRPr="00996CE5" w14:paraId="7E422D7E" w14:textId="77777777" w:rsidTr="00573237">
        <w:trPr>
          <w:trHeight w:val="343"/>
        </w:trPr>
        <w:tc>
          <w:tcPr>
            <w:tcW w:w="4225" w:type="dxa"/>
          </w:tcPr>
          <w:p w14:paraId="27DEA006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22ADBD41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56DD6" w:rsidRPr="00996CE5" w14:paraId="5D06BA6F" w14:textId="77777777" w:rsidTr="00573237">
        <w:trPr>
          <w:trHeight w:val="359"/>
        </w:trPr>
        <w:tc>
          <w:tcPr>
            <w:tcW w:w="4225" w:type="dxa"/>
          </w:tcPr>
          <w:p w14:paraId="4BD83488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06425B0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56DD6" w:rsidRPr="00996CE5" w14:paraId="240C83DE" w14:textId="77777777" w:rsidTr="00573237">
        <w:trPr>
          <w:trHeight w:val="343"/>
        </w:trPr>
        <w:tc>
          <w:tcPr>
            <w:tcW w:w="4225" w:type="dxa"/>
          </w:tcPr>
          <w:p w14:paraId="662B2AEF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211B0145" w14:textId="77777777" w:rsidR="00F56DD6" w:rsidRPr="00721D1F" w:rsidRDefault="00F56DD6" w:rsidP="00573237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</w:tbl>
    <w:p w14:paraId="70F3C7F9" w14:textId="4806AF63" w:rsidR="00F56DD6" w:rsidRDefault="00F56DD6" w:rsidP="00F56DD6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/>
        </w:rPr>
      </w:pPr>
    </w:p>
    <w:p w14:paraId="4383553D" w14:textId="77777777" w:rsidR="000A0542" w:rsidRDefault="000A0542" w:rsidP="00F56DD6">
      <w:pPr>
        <w:pStyle w:val="ListParagraph"/>
        <w:tabs>
          <w:tab w:val="left" w:pos="450"/>
        </w:tabs>
        <w:spacing w:before="57"/>
        <w:ind w:left="0" w:right="591" w:firstLine="0"/>
        <w:rPr>
          <w:rFonts w:ascii="Arial" w:hAnsi="Arial" w:cs="Arial"/>
          <w:b/>
        </w:rPr>
      </w:pPr>
    </w:p>
    <w:p w14:paraId="6A2123A8" w14:textId="0B98816A" w:rsidR="00DD324F" w:rsidRPr="00721D1F" w:rsidRDefault="00DD324F" w:rsidP="00443037">
      <w:pPr>
        <w:pStyle w:val="ListParagraph"/>
        <w:numPr>
          <w:ilvl w:val="0"/>
          <w:numId w:val="1"/>
        </w:numPr>
        <w:tabs>
          <w:tab w:val="left" w:pos="450"/>
        </w:tabs>
        <w:spacing w:before="57"/>
        <w:ind w:left="0" w:right="591" w:hanging="361"/>
        <w:jc w:val="left"/>
        <w:rPr>
          <w:rFonts w:ascii="Arial" w:hAnsi="Arial" w:cs="Arial"/>
          <w:b/>
        </w:rPr>
      </w:pPr>
      <w:r w:rsidRPr="00721D1F">
        <w:rPr>
          <w:rFonts w:ascii="Arial" w:hAnsi="Arial" w:cs="Arial"/>
          <w:b/>
        </w:rPr>
        <w:t>Urb</w:t>
      </w:r>
      <w:r w:rsidR="00DE5693" w:rsidRPr="00721D1F">
        <w:rPr>
          <w:rFonts w:ascii="Arial" w:hAnsi="Arial" w:cs="Arial"/>
          <w:b/>
        </w:rPr>
        <w:t>an Water Management Compliance</w:t>
      </w:r>
    </w:p>
    <w:p w14:paraId="3043E34B" w14:textId="603E333B" w:rsidR="00CD26E5" w:rsidRDefault="55F2D2E7" w:rsidP="00CD26E5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  <w:r w:rsidRPr="3B8E6185">
        <w:rPr>
          <w:rFonts w:ascii="Arial" w:hAnsi="Arial" w:cs="Arial"/>
        </w:rPr>
        <w:t>List the urban water suppliers (UWS)</w:t>
      </w:r>
      <w:r w:rsidR="3107DB12" w:rsidRPr="3B8E6185">
        <w:rPr>
          <w:rFonts w:ascii="Arial" w:hAnsi="Arial" w:cs="Arial"/>
        </w:rPr>
        <w:t>, as defined by Water Code section 10617,</w:t>
      </w:r>
      <w:r w:rsidRPr="3B8E6185">
        <w:rPr>
          <w:rFonts w:ascii="Arial" w:hAnsi="Arial" w:cs="Arial"/>
        </w:rPr>
        <w:t xml:space="preserve"> that will receive funding if the application is awarded funds. </w:t>
      </w:r>
      <w:r w:rsidR="23A2066D" w:rsidRPr="3B8E6185">
        <w:rPr>
          <w:rFonts w:ascii="Arial" w:hAnsi="Arial" w:cs="Arial"/>
        </w:rPr>
        <w:t xml:space="preserve">Does </w:t>
      </w:r>
      <w:r w:rsidR="3D644056" w:rsidRPr="3B8E6185">
        <w:rPr>
          <w:rFonts w:ascii="Arial" w:hAnsi="Arial" w:cs="Arial"/>
        </w:rPr>
        <w:t>each UWS</w:t>
      </w:r>
      <w:r w:rsidR="23A2066D" w:rsidRPr="3B8E6185">
        <w:rPr>
          <w:rFonts w:ascii="Arial" w:hAnsi="Arial" w:cs="Arial"/>
        </w:rPr>
        <w:t xml:space="preserve"> have a current</w:t>
      </w:r>
      <w:r w:rsidR="3F0F864A" w:rsidRPr="3B8E6185">
        <w:rPr>
          <w:rFonts w:ascii="Arial" w:hAnsi="Arial" w:cs="Arial"/>
        </w:rPr>
        <w:t xml:space="preserve"> </w:t>
      </w:r>
      <w:r w:rsidR="23A2066D" w:rsidRPr="3B8E6185">
        <w:rPr>
          <w:rFonts w:ascii="Arial" w:hAnsi="Arial" w:cs="Arial"/>
        </w:rPr>
        <w:t xml:space="preserve">Urban Water Management Plan (UWMP) </w:t>
      </w:r>
      <w:r w:rsidR="23A2066D" w:rsidRPr="3B8E6185">
        <w:rPr>
          <w:rFonts w:ascii="Arial" w:hAnsi="Arial" w:cs="Arial"/>
          <w:u w:val="single"/>
        </w:rPr>
        <w:t>verified by DWR</w:t>
      </w:r>
      <w:r w:rsidR="23A2066D" w:rsidRPr="3B8E6185">
        <w:rPr>
          <w:rFonts w:ascii="Arial" w:hAnsi="Arial" w:cs="Arial"/>
        </w:rPr>
        <w:t xml:space="preserve"> that addresses the requirements of the California Water Code?</w:t>
      </w:r>
      <w:r w:rsidR="2E081A0B" w:rsidRPr="3B8E6185">
        <w:rPr>
          <w:rFonts w:ascii="Arial" w:hAnsi="Arial" w:cs="Arial"/>
        </w:rPr>
        <w:t xml:space="preserve"> Each </w:t>
      </w:r>
      <w:r w:rsidR="661E8E35" w:rsidRPr="3B8E6185">
        <w:rPr>
          <w:rFonts w:ascii="Arial" w:hAnsi="Arial" w:cs="Arial"/>
        </w:rPr>
        <w:t>UWS</w:t>
      </w:r>
      <w:r w:rsidR="2E081A0B" w:rsidRPr="3B8E6185">
        <w:rPr>
          <w:rFonts w:ascii="Arial" w:hAnsi="Arial" w:cs="Arial"/>
        </w:rPr>
        <w:t xml:space="preserve"> must also have a complete and validated water loss audit report </w:t>
      </w:r>
      <w:r w:rsidR="2E081A0B" w:rsidRPr="3B8E6185">
        <w:rPr>
          <w:rFonts w:ascii="Arial" w:hAnsi="Arial" w:cs="Arial"/>
          <w:u w:val="single"/>
        </w:rPr>
        <w:t>verified by DWR</w:t>
      </w:r>
      <w:r w:rsidR="2E081A0B" w:rsidRPr="3B8E6185">
        <w:rPr>
          <w:rFonts w:ascii="Arial" w:hAnsi="Arial" w:cs="Arial"/>
        </w:rPr>
        <w:t xml:space="preserve"> in accordance with Senate Bill </w:t>
      </w:r>
      <w:r w:rsidR="7A319A71" w:rsidRPr="3B8E6185">
        <w:rPr>
          <w:rFonts w:ascii="Arial" w:hAnsi="Arial" w:cs="Arial"/>
        </w:rPr>
        <w:t xml:space="preserve">(SB) </w:t>
      </w:r>
      <w:r w:rsidR="2E081A0B" w:rsidRPr="3B8E6185">
        <w:rPr>
          <w:rFonts w:ascii="Arial" w:hAnsi="Arial" w:cs="Arial"/>
        </w:rPr>
        <w:t>No. 555 (S</w:t>
      </w:r>
      <w:r w:rsidR="7A319A71" w:rsidRPr="3B8E6185">
        <w:rPr>
          <w:rFonts w:ascii="Arial" w:hAnsi="Arial" w:cs="Arial"/>
        </w:rPr>
        <w:t xml:space="preserve">tats. 2015, </w:t>
      </w:r>
      <w:proofErr w:type="spellStart"/>
      <w:r w:rsidR="7A319A71" w:rsidRPr="3B8E6185">
        <w:rPr>
          <w:rFonts w:ascii="Arial" w:hAnsi="Arial" w:cs="Arial"/>
        </w:rPr>
        <w:t>ch.</w:t>
      </w:r>
      <w:proofErr w:type="spellEnd"/>
      <w:r w:rsidR="7A319A71" w:rsidRPr="3B8E6185">
        <w:rPr>
          <w:rFonts w:ascii="Arial" w:hAnsi="Arial" w:cs="Arial"/>
        </w:rPr>
        <w:t xml:space="preserve"> 679</w:t>
      </w:r>
      <w:r w:rsidR="2E081A0B" w:rsidRPr="3B8E6185">
        <w:rPr>
          <w:rFonts w:ascii="Arial" w:hAnsi="Arial" w:cs="Arial"/>
        </w:rPr>
        <w:t>).</w:t>
      </w:r>
      <w:r w:rsidR="11994625" w:rsidRPr="3B8E6185">
        <w:rPr>
          <w:rFonts w:ascii="Arial" w:hAnsi="Arial" w:cs="Arial"/>
        </w:rPr>
        <w:t xml:space="preserve"> </w:t>
      </w:r>
      <w:r w:rsidR="7B859EF2" w:rsidRPr="3B8E6185">
        <w:rPr>
          <w:rFonts w:ascii="Arial" w:hAnsi="Arial" w:cs="Arial"/>
        </w:rPr>
        <w:t>Additionally, e</w:t>
      </w:r>
      <w:r w:rsidR="11994625" w:rsidRPr="3B8E6185">
        <w:rPr>
          <w:rFonts w:ascii="Arial" w:hAnsi="Arial" w:cs="Arial"/>
        </w:rPr>
        <w:t xml:space="preserve">ach </w:t>
      </w:r>
      <w:r w:rsidR="3D644056" w:rsidRPr="3B8E6185">
        <w:rPr>
          <w:rFonts w:ascii="Arial" w:hAnsi="Arial" w:cs="Arial"/>
        </w:rPr>
        <w:t>UWS proposing</w:t>
      </w:r>
      <w:r w:rsidR="11994625" w:rsidRPr="3B8E6185">
        <w:rPr>
          <w:rFonts w:ascii="Arial" w:hAnsi="Arial" w:cs="Arial"/>
        </w:rPr>
        <w:t xml:space="preserve"> wastewater projects, water use efficiency projects, or drinking water projects must be compliant with the water metering requirements contained in </w:t>
      </w:r>
      <w:r w:rsidR="7A319A71" w:rsidRPr="3B8E6185">
        <w:rPr>
          <w:rFonts w:ascii="Arial" w:hAnsi="Arial" w:cs="Arial"/>
        </w:rPr>
        <w:t xml:space="preserve">Water Code section 525 </w:t>
      </w:r>
      <w:r w:rsidR="11994625" w:rsidRPr="3B8E6185">
        <w:rPr>
          <w:rFonts w:ascii="Arial" w:hAnsi="Arial" w:cs="Arial"/>
        </w:rPr>
        <w:t xml:space="preserve">et seq. </w:t>
      </w:r>
      <w:r w:rsidR="3DDB9230" w:rsidRPr="3B8E6185">
        <w:rPr>
          <w:rFonts w:ascii="Arial" w:hAnsi="Arial" w:cs="Arial"/>
        </w:rPr>
        <w:t xml:space="preserve">If the Urban Water Supplier has submitted a 2020 </w:t>
      </w:r>
      <w:r w:rsidR="2965F0DD" w:rsidRPr="3B8E6185">
        <w:rPr>
          <w:rFonts w:ascii="Arial" w:hAnsi="Arial" w:cs="Arial"/>
        </w:rPr>
        <w:t>UWMP but has not yet received verification</w:t>
      </w:r>
      <w:r w:rsidR="17E68AFA" w:rsidRPr="3B8E6185">
        <w:rPr>
          <w:rFonts w:ascii="Arial" w:hAnsi="Arial" w:cs="Arial"/>
        </w:rPr>
        <w:t>,</w:t>
      </w:r>
      <w:r w:rsidR="2965F0DD" w:rsidRPr="3B8E6185">
        <w:rPr>
          <w:rFonts w:ascii="Arial" w:hAnsi="Arial" w:cs="Arial"/>
        </w:rPr>
        <w:t xml:space="preserve"> please indicate the submittal date in place of the verification date with a note. </w:t>
      </w:r>
    </w:p>
    <w:p w14:paraId="4BF26CEF" w14:textId="77777777" w:rsidR="00D93931" w:rsidRDefault="00D93931" w:rsidP="00CD26E5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p w14:paraId="469737E3" w14:textId="77777777" w:rsidR="00D93931" w:rsidRDefault="00D93931" w:rsidP="00CD26E5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p w14:paraId="0BDAFAD1" w14:textId="77777777" w:rsidR="00D93931" w:rsidRPr="00CD26E5" w:rsidRDefault="00D93931" w:rsidP="00CD26E5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p w14:paraId="0F8C0176" w14:textId="4399E0AA" w:rsidR="00B36B3B" w:rsidRPr="00721D1F" w:rsidRDefault="00B36B3B" w:rsidP="00DD324F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4225"/>
        <w:gridCol w:w="4320"/>
      </w:tblGrid>
      <w:tr w:rsidR="00AC02AC" w:rsidRPr="00996CE5" w14:paraId="71B036EA" w14:textId="1B3053DA" w:rsidTr="00AC02AC">
        <w:trPr>
          <w:trHeight w:val="343"/>
        </w:trPr>
        <w:tc>
          <w:tcPr>
            <w:tcW w:w="4225" w:type="dxa"/>
          </w:tcPr>
          <w:p w14:paraId="7924B6CC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lastRenderedPageBreak/>
              <w:t>Urban Water Supplier</w:t>
            </w:r>
          </w:p>
        </w:tc>
        <w:tc>
          <w:tcPr>
            <w:tcW w:w="4320" w:type="dxa"/>
          </w:tcPr>
          <w:p w14:paraId="1085A24E" w14:textId="5A640BC1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Date UWMP verified by DWR</w:t>
            </w:r>
          </w:p>
        </w:tc>
      </w:tr>
      <w:tr w:rsidR="00AC02AC" w:rsidRPr="00996CE5" w14:paraId="41F1DDC0" w14:textId="29F3477A" w:rsidTr="00AC02AC">
        <w:trPr>
          <w:trHeight w:val="359"/>
        </w:trPr>
        <w:tc>
          <w:tcPr>
            <w:tcW w:w="4225" w:type="dxa"/>
          </w:tcPr>
          <w:p w14:paraId="1037B223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3B99765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271EB216" w14:textId="16834A99" w:rsidTr="00AC02AC">
        <w:trPr>
          <w:trHeight w:val="343"/>
        </w:trPr>
        <w:tc>
          <w:tcPr>
            <w:tcW w:w="4225" w:type="dxa"/>
          </w:tcPr>
          <w:p w14:paraId="76D4E357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0228394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5CF1E158" w14:textId="14274AE5" w:rsidTr="00AC02AC">
        <w:trPr>
          <w:trHeight w:val="343"/>
        </w:trPr>
        <w:tc>
          <w:tcPr>
            <w:tcW w:w="4225" w:type="dxa"/>
          </w:tcPr>
          <w:p w14:paraId="5FA2D05B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4200F26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4A489D8A" w14:textId="046450B9" w:rsidTr="00AC02AC">
        <w:trPr>
          <w:trHeight w:val="359"/>
        </w:trPr>
        <w:tc>
          <w:tcPr>
            <w:tcW w:w="4225" w:type="dxa"/>
          </w:tcPr>
          <w:p w14:paraId="465EE42E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164922D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296279F8" w14:textId="2A0A5EC0" w:rsidTr="00AC02AC">
        <w:trPr>
          <w:trHeight w:val="343"/>
        </w:trPr>
        <w:tc>
          <w:tcPr>
            <w:tcW w:w="4225" w:type="dxa"/>
          </w:tcPr>
          <w:p w14:paraId="5ED0A520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55BAF58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</w:tbl>
    <w:p w14:paraId="6BDE0C82" w14:textId="77777777" w:rsidR="00DD324F" w:rsidRPr="00721D1F" w:rsidRDefault="00DD324F" w:rsidP="00DD324F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p w14:paraId="4BDF851A" w14:textId="773AA564" w:rsidR="00AC02AC" w:rsidRPr="00721D1F" w:rsidRDefault="24AF7204" w:rsidP="00AC02AC">
      <w:pPr>
        <w:tabs>
          <w:tab w:val="left" w:pos="1560"/>
        </w:tabs>
        <w:spacing w:before="128" w:line="235" w:lineRule="auto"/>
        <w:ind w:right="460"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Are all Urban Water Suppliers compliant with all requirements </w:t>
      </w:r>
      <w:r w:rsidR="20CD1B17" w:rsidRPr="00721D1F">
        <w:rPr>
          <w:rFonts w:ascii="Arial" w:hAnsi="Arial" w:cs="Arial"/>
        </w:rPr>
        <w:t>for</w:t>
      </w:r>
      <w:r w:rsidRPr="00721D1F">
        <w:rPr>
          <w:rFonts w:ascii="Arial" w:hAnsi="Arial" w:cs="Arial"/>
        </w:rPr>
        <w:t xml:space="preserve"> Urban Water Suppliers including but not limited to metering requirements (</w:t>
      </w:r>
      <w:r w:rsidR="006A661C">
        <w:rPr>
          <w:rFonts w:ascii="Arial" w:hAnsi="Arial" w:cs="Arial"/>
        </w:rPr>
        <w:t>Wat</w:t>
      </w:r>
      <w:r w:rsidR="00D909FE">
        <w:rPr>
          <w:rFonts w:ascii="Arial" w:hAnsi="Arial" w:cs="Arial"/>
        </w:rPr>
        <w:t>er</w:t>
      </w:r>
      <w:r w:rsidR="006A661C">
        <w:rPr>
          <w:rFonts w:ascii="Arial" w:hAnsi="Arial" w:cs="Arial"/>
        </w:rPr>
        <w:t xml:space="preserve"> Code, </w:t>
      </w:r>
      <w:r w:rsidRPr="00721D1F">
        <w:rPr>
          <w:rFonts w:ascii="Arial" w:hAnsi="Arial" w:cs="Arial"/>
        </w:rPr>
        <w:t>§</w:t>
      </w:r>
      <w:r w:rsidR="006A661C">
        <w:rPr>
          <w:rFonts w:ascii="Arial" w:hAnsi="Arial" w:cs="Arial"/>
        </w:rPr>
        <w:t xml:space="preserve"> </w:t>
      </w:r>
      <w:r w:rsidRPr="00721D1F">
        <w:rPr>
          <w:rFonts w:ascii="Arial" w:hAnsi="Arial" w:cs="Arial"/>
        </w:rPr>
        <w:t>525</w:t>
      </w:r>
      <w:r w:rsidR="006A661C">
        <w:rPr>
          <w:rFonts w:ascii="Arial" w:hAnsi="Arial" w:cs="Arial"/>
        </w:rPr>
        <w:t xml:space="preserve"> et seq.</w:t>
      </w:r>
      <w:r w:rsidRPr="00721D1F">
        <w:rPr>
          <w:rFonts w:ascii="Arial" w:hAnsi="Arial" w:cs="Arial"/>
        </w:rPr>
        <w:t>)</w:t>
      </w:r>
      <w:r w:rsidR="41D09057" w:rsidRPr="00721D1F">
        <w:rPr>
          <w:rFonts w:ascii="Arial" w:hAnsi="Arial" w:cs="Arial"/>
        </w:rPr>
        <w:t xml:space="preserve">, </w:t>
      </w:r>
      <w:r w:rsidRPr="00721D1F">
        <w:rPr>
          <w:rFonts w:ascii="Arial" w:hAnsi="Arial" w:cs="Arial"/>
        </w:rPr>
        <w:t>water loss audits</w:t>
      </w:r>
      <w:r w:rsidR="41D09057" w:rsidRPr="00721D1F">
        <w:rPr>
          <w:rFonts w:ascii="Arial" w:hAnsi="Arial" w:cs="Arial"/>
        </w:rPr>
        <w:t>, and monthly reporting to the State Water Resources Control Board (SWRCB)</w:t>
      </w:r>
      <w:r w:rsidRPr="00721D1F">
        <w:rPr>
          <w:rFonts w:ascii="Arial" w:hAnsi="Arial" w:cs="Arial"/>
        </w:rPr>
        <w:t xml:space="preserve">? </w:t>
      </w:r>
    </w:p>
    <w:p w14:paraId="59020A83" w14:textId="4B23D908" w:rsidR="00AC02AC" w:rsidRPr="00721D1F" w:rsidRDefault="00AC02AC" w:rsidP="00AC02AC">
      <w:pPr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687095190"/>
          <w:placeholder>
            <w:docPart w:val="D4BF3D34D721405A9232A9F095FBC51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D1F">
            <w:rPr>
              <w:rFonts w:ascii="Segoe UI Symbol" w:eastAsia="MS Gothic" w:hAnsi="Segoe UI Symbol" w:cs="Segoe UI Symbol"/>
            </w:rPr>
            <w:t>☐</w:t>
          </w:r>
        </w:sdtContent>
      </w:sdt>
      <w:r w:rsidRPr="00721D1F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148942127"/>
          <w:placeholder>
            <w:docPart w:val="D4BF3D34D721405A9232A9F095FBC51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6CE5">
            <w:rPr>
              <w:rFonts w:ascii="Segoe UI Symbol" w:hAnsi="Segoe UI Symbol" w:cs="Segoe UI Symbol"/>
            </w:rPr>
            <w:t>☐</w:t>
          </w:r>
        </w:sdtContent>
      </w:sdt>
    </w:p>
    <w:p w14:paraId="2F9B85E7" w14:textId="77777777" w:rsidR="00297439" w:rsidRPr="00721D1F" w:rsidRDefault="00297439" w:rsidP="00DD324F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p w14:paraId="0DD355B9" w14:textId="08214961" w:rsidR="00EB1749" w:rsidRPr="00721D1F" w:rsidRDefault="008673BF" w:rsidP="00DD324F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If </w:t>
      </w:r>
      <w:r w:rsidR="00297439" w:rsidRPr="00721D1F">
        <w:rPr>
          <w:rFonts w:ascii="Arial" w:hAnsi="Arial" w:cs="Arial"/>
        </w:rPr>
        <w:t xml:space="preserve">a supplier isn’t compliant with the requirements, please explain: </w:t>
      </w:r>
    </w:p>
    <w:p w14:paraId="0BA92B58" w14:textId="77777777" w:rsidR="00B278B7" w:rsidRDefault="00B278B7" w:rsidP="00B278B7">
      <w:pPr>
        <w:pStyle w:val="ListParagraph"/>
        <w:tabs>
          <w:tab w:val="left" w:pos="394"/>
        </w:tabs>
        <w:spacing w:before="57"/>
        <w:ind w:left="0" w:right="591" w:firstLine="0"/>
        <w:contextualSpacing/>
        <w:jc w:val="right"/>
        <w:rPr>
          <w:rFonts w:ascii="Arial" w:hAnsi="Arial" w:cs="Arial"/>
          <w:b/>
        </w:rPr>
      </w:pPr>
    </w:p>
    <w:p w14:paraId="22C0579F" w14:textId="1E02247A" w:rsidR="00B0258D" w:rsidRPr="00721D1F" w:rsidRDefault="00DD324F" w:rsidP="00B0258D">
      <w:pPr>
        <w:pStyle w:val="ListParagraph"/>
        <w:numPr>
          <w:ilvl w:val="0"/>
          <w:numId w:val="1"/>
        </w:numPr>
        <w:tabs>
          <w:tab w:val="left" w:pos="394"/>
        </w:tabs>
        <w:spacing w:before="57"/>
        <w:ind w:left="0" w:right="591"/>
        <w:contextualSpacing/>
        <w:jc w:val="left"/>
        <w:rPr>
          <w:rFonts w:ascii="Arial" w:hAnsi="Arial" w:cs="Arial"/>
          <w:b/>
        </w:rPr>
      </w:pPr>
      <w:r w:rsidRPr="00721D1F">
        <w:rPr>
          <w:rFonts w:ascii="Arial" w:hAnsi="Arial" w:cs="Arial"/>
          <w:b/>
        </w:rPr>
        <w:t>Agricultural Water Management and Measurement Compliance</w:t>
      </w:r>
    </w:p>
    <w:p w14:paraId="29FD076B" w14:textId="7BAA5C4F" w:rsidR="00DD324F" w:rsidRPr="00721D1F" w:rsidRDefault="00DD324F" w:rsidP="00DE5693">
      <w:pPr>
        <w:tabs>
          <w:tab w:val="left" w:pos="394"/>
        </w:tabs>
        <w:spacing w:before="57"/>
        <w:ind w:right="591"/>
        <w:contextualSpacing/>
        <w:rPr>
          <w:rFonts w:ascii="Arial" w:hAnsi="Arial" w:cs="Arial"/>
        </w:rPr>
      </w:pPr>
      <w:r w:rsidRPr="00721D1F">
        <w:rPr>
          <w:rFonts w:ascii="Arial" w:hAnsi="Arial" w:cs="Arial"/>
        </w:rPr>
        <w:t>List the agricultural water suppliers</w:t>
      </w:r>
      <w:r w:rsidR="00EC5FFA">
        <w:rPr>
          <w:rFonts w:ascii="Arial" w:hAnsi="Arial" w:cs="Arial"/>
        </w:rPr>
        <w:t>, as defined by Water Code section 10608.12(a),</w:t>
      </w:r>
      <w:r w:rsidRPr="00721D1F">
        <w:rPr>
          <w:rFonts w:ascii="Arial" w:hAnsi="Arial" w:cs="Arial"/>
        </w:rPr>
        <w:t xml:space="preserve"> that will receive funding </w:t>
      </w:r>
      <w:r w:rsidR="2E9D4A76" w:rsidRPr="00721D1F">
        <w:rPr>
          <w:rFonts w:ascii="Arial" w:hAnsi="Arial" w:cs="Arial"/>
        </w:rPr>
        <w:t>if</w:t>
      </w:r>
      <w:r w:rsidRPr="00721D1F">
        <w:rPr>
          <w:rFonts w:ascii="Arial" w:hAnsi="Arial" w:cs="Arial"/>
        </w:rPr>
        <w:t xml:space="preserve"> the </w:t>
      </w:r>
      <w:r w:rsidR="2E9D4A76" w:rsidRPr="00721D1F">
        <w:rPr>
          <w:rFonts w:ascii="Arial" w:hAnsi="Arial" w:cs="Arial"/>
        </w:rPr>
        <w:t>application is awarded funds</w:t>
      </w:r>
      <w:r w:rsidRPr="00721D1F">
        <w:rPr>
          <w:rFonts w:ascii="Arial" w:hAnsi="Arial" w:cs="Arial"/>
        </w:rPr>
        <w:t xml:space="preserve">. If there are none, please indicate so. Each supplier must have a completed Agricultural Water Management Plan (AWMP) that has been </w:t>
      </w:r>
      <w:r w:rsidRPr="00721D1F">
        <w:rPr>
          <w:rFonts w:ascii="Arial" w:hAnsi="Arial" w:cs="Arial"/>
          <w:u w:val="single"/>
        </w:rPr>
        <w:t>verified by DWR</w:t>
      </w:r>
      <w:r w:rsidRPr="00721D1F">
        <w:rPr>
          <w:rFonts w:ascii="Arial" w:hAnsi="Arial" w:cs="Arial"/>
        </w:rPr>
        <w:t xml:space="preserve">. If the supplier provides less than 25,000 irrigated </w:t>
      </w:r>
      <w:r w:rsidR="00D21563" w:rsidRPr="00721D1F">
        <w:rPr>
          <w:rFonts w:ascii="Arial" w:hAnsi="Arial" w:cs="Arial"/>
        </w:rPr>
        <w:t>acres,</w:t>
      </w:r>
      <w:r w:rsidRPr="00721D1F">
        <w:rPr>
          <w:rFonts w:ascii="Arial" w:hAnsi="Arial" w:cs="Arial"/>
        </w:rPr>
        <w:t xml:space="preserve"> they will be exempt from the AWMP requirement</w:t>
      </w:r>
      <w:r w:rsidR="00902C97" w:rsidRPr="00721D1F">
        <w:rPr>
          <w:rFonts w:ascii="Arial" w:hAnsi="Arial" w:cs="Arial"/>
        </w:rPr>
        <w:t>.</w:t>
      </w:r>
      <w:r w:rsidR="000945A7" w:rsidRPr="00721D1F">
        <w:rPr>
          <w:rFonts w:ascii="Arial" w:hAnsi="Arial" w:cs="Arial"/>
        </w:rPr>
        <w:t xml:space="preserve"> </w:t>
      </w:r>
    </w:p>
    <w:p w14:paraId="2BD0CD91" w14:textId="77777777" w:rsidR="00A74648" w:rsidRPr="00721D1F" w:rsidRDefault="00A74648" w:rsidP="00DE5693">
      <w:pPr>
        <w:tabs>
          <w:tab w:val="left" w:pos="394"/>
        </w:tabs>
        <w:spacing w:before="57"/>
        <w:ind w:right="591"/>
        <w:contextualSpacing/>
        <w:rPr>
          <w:rFonts w:ascii="Arial" w:hAnsi="Arial" w:cs="Arial"/>
        </w:rPr>
      </w:pPr>
    </w:p>
    <w:tbl>
      <w:tblPr>
        <w:tblStyle w:val="TableGrid"/>
        <w:tblW w:w="9150" w:type="dxa"/>
        <w:tblInd w:w="-425" w:type="dxa"/>
        <w:tblLook w:val="04A0" w:firstRow="1" w:lastRow="0" w:firstColumn="1" w:lastColumn="0" w:noHBand="0" w:noVBand="1"/>
      </w:tblPr>
      <w:tblGrid>
        <w:gridCol w:w="4830"/>
        <w:gridCol w:w="4320"/>
      </w:tblGrid>
      <w:tr w:rsidR="00AC02AC" w:rsidRPr="00996CE5" w14:paraId="5E456A4A" w14:textId="44254E04" w:rsidTr="00AC02AC">
        <w:trPr>
          <w:trHeight w:val="1164"/>
        </w:trPr>
        <w:tc>
          <w:tcPr>
            <w:tcW w:w="4830" w:type="dxa"/>
          </w:tcPr>
          <w:p w14:paraId="6B1259DA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Agricultural Water Supplier</w:t>
            </w:r>
          </w:p>
        </w:tc>
        <w:tc>
          <w:tcPr>
            <w:tcW w:w="4320" w:type="dxa"/>
          </w:tcPr>
          <w:p w14:paraId="443271D2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Date AWMP verified by DWR, or exempt</w:t>
            </w:r>
          </w:p>
        </w:tc>
      </w:tr>
      <w:tr w:rsidR="00AC02AC" w:rsidRPr="00996CE5" w14:paraId="687A999E" w14:textId="2A3DF2C8" w:rsidTr="00AC02AC">
        <w:trPr>
          <w:trHeight w:val="448"/>
        </w:trPr>
        <w:tc>
          <w:tcPr>
            <w:tcW w:w="4830" w:type="dxa"/>
          </w:tcPr>
          <w:p w14:paraId="280B9364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F778D75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7F7A300D" w14:textId="48890CEC" w:rsidTr="00AC02AC">
        <w:trPr>
          <w:trHeight w:val="428"/>
        </w:trPr>
        <w:tc>
          <w:tcPr>
            <w:tcW w:w="4830" w:type="dxa"/>
          </w:tcPr>
          <w:p w14:paraId="4264339E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79BCFA9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7DBE7B4E" w14:textId="38AEE6EE" w:rsidTr="00AC02AC">
        <w:trPr>
          <w:trHeight w:val="428"/>
        </w:trPr>
        <w:tc>
          <w:tcPr>
            <w:tcW w:w="4830" w:type="dxa"/>
          </w:tcPr>
          <w:p w14:paraId="0D9262A1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7896A44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5DCF7A4F" w14:textId="689C5AB9" w:rsidTr="00AC02AC">
        <w:trPr>
          <w:trHeight w:val="448"/>
        </w:trPr>
        <w:tc>
          <w:tcPr>
            <w:tcW w:w="4830" w:type="dxa"/>
          </w:tcPr>
          <w:p w14:paraId="0F8D5FEB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CB383AF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AC02AC" w:rsidRPr="00996CE5" w14:paraId="1755DA4A" w14:textId="38AFAE0E" w:rsidTr="00AC02AC">
        <w:trPr>
          <w:trHeight w:val="428"/>
        </w:trPr>
        <w:tc>
          <w:tcPr>
            <w:tcW w:w="4830" w:type="dxa"/>
          </w:tcPr>
          <w:p w14:paraId="7B940934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05B3D93" w14:textId="77777777" w:rsidR="00AC02AC" w:rsidRPr="00721D1F" w:rsidRDefault="00AC02AC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</w:tbl>
    <w:p w14:paraId="0E4B5682" w14:textId="1BD3ECB2" w:rsidR="00297439" w:rsidRPr="00721D1F" w:rsidRDefault="00297439">
      <w:pPr>
        <w:rPr>
          <w:rFonts w:ascii="Arial" w:hAnsi="Arial" w:cs="Arial"/>
        </w:rPr>
      </w:pPr>
    </w:p>
    <w:p w14:paraId="2BE0BDC8" w14:textId="4671EF32" w:rsidR="00AC02AC" w:rsidRPr="00721D1F" w:rsidRDefault="00AC02AC" w:rsidP="00AC02AC">
      <w:pPr>
        <w:tabs>
          <w:tab w:val="left" w:pos="1560"/>
        </w:tabs>
        <w:spacing w:before="128" w:line="235" w:lineRule="auto"/>
        <w:ind w:right="460"/>
        <w:rPr>
          <w:rFonts w:ascii="Arial" w:hAnsi="Arial" w:cs="Arial"/>
        </w:rPr>
      </w:pPr>
      <w:r w:rsidRPr="00721D1F">
        <w:rPr>
          <w:rFonts w:ascii="Arial" w:hAnsi="Arial" w:cs="Arial"/>
        </w:rPr>
        <w:t>Are all Agricultural Water Supplier</w:t>
      </w:r>
      <w:r w:rsidR="0084664D">
        <w:rPr>
          <w:rFonts w:ascii="Arial" w:hAnsi="Arial" w:cs="Arial"/>
        </w:rPr>
        <w:t>s</w:t>
      </w:r>
      <w:r w:rsidRPr="00721D1F">
        <w:rPr>
          <w:rFonts w:ascii="Arial" w:hAnsi="Arial" w:cs="Arial"/>
        </w:rPr>
        <w:t xml:space="preserve"> compliant with all </w:t>
      </w:r>
      <w:r w:rsidR="0066181B" w:rsidRPr="00721D1F">
        <w:rPr>
          <w:rFonts w:ascii="Arial" w:hAnsi="Arial" w:cs="Arial"/>
        </w:rPr>
        <w:t xml:space="preserve">other </w:t>
      </w:r>
      <w:r w:rsidRPr="00721D1F">
        <w:rPr>
          <w:rFonts w:ascii="Arial" w:hAnsi="Arial" w:cs="Arial"/>
        </w:rPr>
        <w:t xml:space="preserve">requirements of </w:t>
      </w:r>
      <w:r w:rsidR="0066181B" w:rsidRPr="00721D1F">
        <w:rPr>
          <w:rFonts w:ascii="Arial" w:hAnsi="Arial" w:cs="Arial"/>
        </w:rPr>
        <w:t xml:space="preserve">an </w:t>
      </w:r>
      <w:r w:rsidRPr="00721D1F">
        <w:rPr>
          <w:rFonts w:ascii="Arial" w:hAnsi="Arial" w:cs="Arial"/>
        </w:rPr>
        <w:t>Agricultural Water Supplier including but not limited to farm gate delivery reports, Efficient Water Management Practices, Water Measurement regulations, etc</w:t>
      </w:r>
      <w:r w:rsidR="006A661C">
        <w:rPr>
          <w:rFonts w:ascii="Arial" w:hAnsi="Arial" w:cs="Arial"/>
        </w:rPr>
        <w:t>.</w:t>
      </w:r>
      <w:r w:rsidRPr="00721D1F">
        <w:rPr>
          <w:rFonts w:ascii="Arial" w:hAnsi="Arial" w:cs="Arial"/>
        </w:rPr>
        <w:t>?</w:t>
      </w:r>
    </w:p>
    <w:p w14:paraId="67DD6E02" w14:textId="26A00105" w:rsidR="00AC02AC" w:rsidRPr="00721D1F" w:rsidRDefault="00AC02AC" w:rsidP="00AC02AC">
      <w:pPr>
        <w:rPr>
          <w:rFonts w:ascii="Arial" w:eastAsia="MS Gothic" w:hAnsi="Arial" w:cs="Arial"/>
        </w:rPr>
      </w:pPr>
      <w:r w:rsidRPr="00721D1F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9438910"/>
          <w:placeholder>
            <w:docPart w:val="D4BF3D34D721405A9232A9F095FBC51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D1F">
            <w:rPr>
              <w:rFonts w:ascii="Segoe UI Symbol" w:eastAsia="MS Gothic" w:hAnsi="Segoe UI Symbol" w:cs="Segoe UI Symbol"/>
            </w:rPr>
            <w:t>☐</w:t>
          </w:r>
        </w:sdtContent>
      </w:sdt>
      <w:r w:rsidRPr="00721D1F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386250370"/>
          <w:placeholder>
            <w:docPart w:val="D4BF3D34D721405A9232A9F095FBC51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563" w:rsidRPr="00721D1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8BB32FA" w14:textId="77777777" w:rsidR="00297439" w:rsidRPr="00721D1F" w:rsidRDefault="00297439" w:rsidP="00297439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If a supplier isn’t compliant with the requirements, please explain: </w:t>
      </w:r>
    </w:p>
    <w:p w14:paraId="6DE2D469" w14:textId="1F7DD78F" w:rsidR="00D07738" w:rsidRDefault="00D07738">
      <w:pPr>
        <w:rPr>
          <w:rFonts w:ascii="Arial" w:hAnsi="Arial" w:cs="Arial"/>
          <w:b/>
        </w:rPr>
      </w:pPr>
    </w:p>
    <w:p w14:paraId="65E8844F" w14:textId="77777777" w:rsidR="00034AA3" w:rsidRDefault="00034AA3">
      <w:pPr>
        <w:rPr>
          <w:rFonts w:ascii="Arial" w:hAnsi="Arial" w:cs="Arial"/>
          <w:b/>
        </w:rPr>
      </w:pPr>
    </w:p>
    <w:p w14:paraId="4950B05E" w14:textId="2CE48F3F" w:rsidR="00034AA3" w:rsidRDefault="00034AA3">
      <w:pPr>
        <w:rPr>
          <w:rFonts w:ascii="Arial" w:hAnsi="Arial" w:cs="Arial"/>
          <w:b/>
        </w:rPr>
      </w:pPr>
    </w:p>
    <w:p w14:paraId="0842926B" w14:textId="77777777" w:rsidR="00B63046" w:rsidRDefault="00B63046">
      <w:pPr>
        <w:rPr>
          <w:rFonts w:ascii="Arial" w:hAnsi="Arial" w:cs="Arial"/>
          <w:b/>
        </w:rPr>
      </w:pPr>
    </w:p>
    <w:p w14:paraId="68F019DA" w14:textId="77777777" w:rsidR="00034AA3" w:rsidRDefault="00034AA3">
      <w:pPr>
        <w:rPr>
          <w:rFonts w:ascii="Arial" w:hAnsi="Arial" w:cs="Arial"/>
          <w:b/>
        </w:rPr>
      </w:pPr>
    </w:p>
    <w:p w14:paraId="0CA0123E" w14:textId="73F089C9" w:rsidR="00B0258D" w:rsidRPr="00721D1F" w:rsidRDefault="00DD324F" w:rsidP="00B0258D">
      <w:pPr>
        <w:pStyle w:val="ListParagraph"/>
        <w:numPr>
          <w:ilvl w:val="0"/>
          <w:numId w:val="1"/>
        </w:numPr>
        <w:tabs>
          <w:tab w:val="left" w:pos="394"/>
        </w:tabs>
        <w:spacing w:before="57"/>
        <w:ind w:left="90" w:right="591"/>
        <w:contextualSpacing/>
        <w:jc w:val="left"/>
        <w:rPr>
          <w:rFonts w:ascii="Arial" w:hAnsi="Arial" w:cs="Arial"/>
          <w:b/>
        </w:rPr>
      </w:pPr>
      <w:r w:rsidRPr="00721D1F">
        <w:rPr>
          <w:rFonts w:ascii="Arial" w:hAnsi="Arial" w:cs="Arial"/>
          <w:b/>
        </w:rPr>
        <w:lastRenderedPageBreak/>
        <w:t>Surface Water Diverter Compliance</w:t>
      </w:r>
    </w:p>
    <w:p w14:paraId="5A4ADB13" w14:textId="0332B048" w:rsidR="00DD324F" w:rsidRPr="00721D1F" w:rsidRDefault="00DD324F" w:rsidP="00B0258D">
      <w:pPr>
        <w:pStyle w:val="ListParagraph"/>
        <w:tabs>
          <w:tab w:val="left" w:pos="394"/>
        </w:tabs>
        <w:spacing w:before="57"/>
        <w:ind w:left="90" w:right="591" w:firstLine="0"/>
        <w:contextualSpacing/>
        <w:rPr>
          <w:rFonts w:ascii="Arial" w:hAnsi="Arial" w:cs="Arial"/>
        </w:rPr>
      </w:pPr>
      <w:r w:rsidRPr="00721D1F">
        <w:rPr>
          <w:rFonts w:ascii="Arial" w:hAnsi="Arial" w:cs="Arial"/>
        </w:rPr>
        <w:t>List the surface water diverters that will receive funding</w:t>
      </w:r>
      <w:r w:rsidRPr="00721D1F">
        <w:rPr>
          <w:rFonts w:ascii="Arial" w:hAnsi="Arial" w:cs="Arial"/>
          <w:color w:val="000000" w:themeColor="text1"/>
        </w:rPr>
        <w:t xml:space="preserve"> </w:t>
      </w:r>
      <w:r w:rsidR="04D4041F" w:rsidRPr="00721D1F">
        <w:rPr>
          <w:rFonts w:ascii="Arial" w:hAnsi="Arial" w:cs="Arial"/>
          <w:color w:val="000000" w:themeColor="text1"/>
        </w:rPr>
        <w:t>if</w:t>
      </w:r>
      <w:r w:rsidRPr="00721D1F">
        <w:rPr>
          <w:rFonts w:ascii="Arial" w:hAnsi="Arial" w:cs="Arial"/>
          <w:color w:val="000000" w:themeColor="text1"/>
        </w:rPr>
        <w:t xml:space="preserve"> the </w:t>
      </w:r>
      <w:r w:rsidR="04D4041F" w:rsidRPr="00721D1F">
        <w:rPr>
          <w:rFonts w:ascii="Arial" w:hAnsi="Arial" w:cs="Arial"/>
          <w:color w:val="000000" w:themeColor="text1"/>
        </w:rPr>
        <w:t>application is awarded funds</w:t>
      </w:r>
      <w:r w:rsidRPr="00721D1F">
        <w:rPr>
          <w:rFonts w:ascii="Arial" w:hAnsi="Arial" w:cs="Arial"/>
        </w:rPr>
        <w:t xml:space="preserve">. If there are none, please indicate so. For the listed surface water diverters, state whether </w:t>
      </w:r>
      <w:r w:rsidR="006A661C">
        <w:rPr>
          <w:rFonts w:ascii="Arial" w:hAnsi="Arial" w:cs="Arial"/>
        </w:rPr>
        <w:t>each diverter has</w:t>
      </w:r>
      <w:r w:rsidRPr="00721D1F">
        <w:rPr>
          <w:rFonts w:ascii="Arial" w:hAnsi="Arial" w:cs="Arial"/>
        </w:rPr>
        <w:t xml:space="preserve"> submitted their </w:t>
      </w:r>
      <w:r w:rsidR="507BFED9" w:rsidRPr="00721D1F">
        <w:rPr>
          <w:rFonts w:ascii="Arial" w:hAnsi="Arial" w:cs="Arial"/>
        </w:rPr>
        <w:t xml:space="preserve">latest </w:t>
      </w:r>
      <w:r w:rsidRPr="00721D1F">
        <w:rPr>
          <w:rFonts w:ascii="Arial" w:hAnsi="Arial" w:cs="Arial"/>
        </w:rPr>
        <w:t xml:space="preserve">annual </w:t>
      </w:r>
      <w:r w:rsidR="00D21563" w:rsidRPr="00721D1F">
        <w:rPr>
          <w:rFonts w:ascii="Arial" w:hAnsi="Arial" w:cs="Arial"/>
        </w:rPr>
        <w:t xml:space="preserve">and monthly </w:t>
      </w:r>
      <w:r w:rsidRPr="00721D1F">
        <w:rPr>
          <w:rFonts w:ascii="Arial" w:hAnsi="Arial" w:cs="Arial"/>
        </w:rPr>
        <w:t xml:space="preserve">surface water diversion reports in compliance with requirements outlined in </w:t>
      </w:r>
      <w:r w:rsidR="006A661C">
        <w:rPr>
          <w:rFonts w:ascii="Arial" w:hAnsi="Arial" w:cs="Arial"/>
        </w:rPr>
        <w:t>Water Code section 5100 et seq.</w:t>
      </w:r>
      <w:r w:rsidR="002E7A6B">
        <w:rPr>
          <w:rFonts w:ascii="Arial" w:hAnsi="Arial" w:cs="Arial"/>
        </w:rPr>
        <w:t>,</w:t>
      </w:r>
      <w:r w:rsidRPr="00721D1F">
        <w:rPr>
          <w:rFonts w:ascii="Arial" w:hAnsi="Arial" w:cs="Arial"/>
        </w:rPr>
        <w:t xml:space="preserve"> and </w:t>
      </w:r>
      <w:r w:rsidR="002E7A6B">
        <w:rPr>
          <w:rFonts w:ascii="Arial" w:hAnsi="Arial" w:cs="Arial"/>
        </w:rPr>
        <w:t xml:space="preserve">their </w:t>
      </w:r>
      <w:r w:rsidRPr="00721D1F">
        <w:rPr>
          <w:rFonts w:ascii="Arial" w:hAnsi="Arial" w:cs="Arial"/>
        </w:rPr>
        <w:t xml:space="preserve">Use Reports </w:t>
      </w:r>
      <w:r w:rsidR="002E7A6B">
        <w:rPr>
          <w:rFonts w:ascii="Arial" w:hAnsi="Arial" w:cs="Arial"/>
        </w:rPr>
        <w:t>as set forth in the California Code of Regulations, title 23, section 907 et seq.,</w:t>
      </w:r>
      <w:r w:rsidR="006A661C">
        <w:rPr>
          <w:rFonts w:ascii="Arial" w:hAnsi="Arial" w:cs="Arial"/>
        </w:rPr>
        <w:t xml:space="preserve"> </w:t>
      </w:r>
      <w:r w:rsidR="006A661C" w:rsidRPr="004D211B">
        <w:rPr>
          <w:rFonts w:ascii="Arial" w:hAnsi="Arial" w:cs="Arial"/>
        </w:rPr>
        <w:t>to the SWRCB</w:t>
      </w:r>
      <w:r w:rsidR="006A661C">
        <w:rPr>
          <w:rFonts w:ascii="Arial" w:hAnsi="Arial" w:cs="Arial"/>
        </w:rPr>
        <w:t>.</w:t>
      </w:r>
    </w:p>
    <w:p w14:paraId="208C428A" w14:textId="77777777" w:rsidR="00443037" w:rsidRPr="00721D1F" w:rsidRDefault="00443037" w:rsidP="00DD324F">
      <w:pPr>
        <w:tabs>
          <w:tab w:val="left" w:pos="665"/>
        </w:tabs>
        <w:spacing w:before="57"/>
        <w:ind w:right="591"/>
        <w:rPr>
          <w:rFonts w:ascii="Arial" w:hAnsi="Arial" w:cs="Arial"/>
        </w:rPr>
      </w:pPr>
    </w:p>
    <w:tbl>
      <w:tblPr>
        <w:tblStyle w:val="TableGrid"/>
        <w:tblW w:w="9934" w:type="dxa"/>
        <w:jc w:val="center"/>
        <w:tblLook w:val="04A0" w:firstRow="1" w:lastRow="0" w:firstColumn="1" w:lastColumn="0" w:noHBand="0" w:noVBand="1"/>
      </w:tblPr>
      <w:tblGrid>
        <w:gridCol w:w="5035"/>
        <w:gridCol w:w="4899"/>
      </w:tblGrid>
      <w:tr w:rsidR="000441C1" w:rsidRPr="00996CE5" w14:paraId="7A52C222" w14:textId="77777777" w:rsidTr="43DB77E5">
        <w:trPr>
          <w:trHeight w:val="1043"/>
          <w:jc w:val="center"/>
        </w:trPr>
        <w:tc>
          <w:tcPr>
            <w:tcW w:w="5035" w:type="dxa"/>
          </w:tcPr>
          <w:p w14:paraId="04C352AE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Surface Water Diverter</w:t>
            </w:r>
          </w:p>
        </w:tc>
        <w:tc>
          <w:tcPr>
            <w:tcW w:w="4899" w:type="dxa"/>
          </w:tcPr>
          <w:p w14:paraId="5797EC58" w14:textId="259C3EF0" w:rsidR="000441C1" w:rsidRPr="00721D1F" w:rsidRDefault="58B5E527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 xml:space="preserve"> Has</w:t>
            </w:r>
            <w:r w:rsidR="5CC15E15" w:rsidRPr="00721D1F">
              <w:rPr>
                <w:rFonts w:ascii="Arial" w:hAnsi="Arial" w:cs="Arial"/>
              </w:rPr>
              <w:t xml:space="preserve"> Surface Water</w:t>
            </w:r>
            <w:r w:rsidR="18BC5F44" w:rsidRPr="00721D1F">
              <w:rPr>
                <w:rFonts w:ascii="Arial" w:hAnsi="Arial" w:cs="Arial"/>
              </w:rPr>
              <w:t xml:space="preserve"> </w:t>
            </w:r>
            <w:r w:rsidR="09BA261B" w:rsidRPr="00721D1F">
              <w:rPr>
                <w:rFonts w:ascii="Arial" w:hAnsi="Arial" w:cs="Arial"/>
              </w:rPr>
              <w:t>D</w:t>
            </w:r>
            <w:r w:rsidR="18BC5F44" w:rsidRPr="00721D1F">
              <w:rPr>
                <w:rFonts w:ascii="Arial" w:hAnsi="Arial" w:cs="Arial"/>
              </w:rPr>
              <w:t>iverter</w:t>
            </w:r>
            <w:r w:rsidR="7A77B7BE" w:rsidRPr="00721D1F">
              <w:rPr>
                <w:rFonts w:ascii="Arial" w:hAnsi="Arial" w:cs="Arial"/>
              </w:rPr>
              <w:t xml:space="preserve"> submit</w:t>
            </w:r>
            <w:r w:rsidR="53BFABB9" w:rsidRPr="00721D1F">
              <w:rPr>
                <w:rFonts w:ascii="Arial" w:hAnsi="Arial" w:cs="Arial"/>
              </w:rPr>
              <w:t>ted</w:t>
            </w:r>
            <w:r w:rsidR="7A77B7BE" w:rsidRPr="00721D1F">
              <w:rPr>
                <w:rFonts w:ascii="Arial" w:hAnsi="Arial" w:cs="Arial"/>
              </w:rPr>
              <w:t xml:space="preserve"> all required reports to SWRCB</w:t>
            </w:r>
            <w:r w:rsidR="1E655985" w:rsidRPr="00721D1F">
              <w:rPr>
                <w:rFonts w:ascii="Arial" w:hAnsi="Arial" w:cs="Arial"/>
              </w:rPr>
              <w:t xml:space="preserve"> to remain up to date</w:t>
            </w:r>
            <w:r w:rsidR="7A77B7BE" w:rsidRPr="00721D1F">
              <w:rPr>
                <w:rFonts w:ascii="Arial" w:hAnsi="Arial" w:cs="Arial"/>
              </w:rPr>
              <w:t>? (Yes/No)</w:t>
            </w:r>
          </w:p>
        </w:tc>
      </w:tr>
      <w:tr w:rsidR="000441C1" w:rsidRPr="00996CE5" w14:paraId="7E5B4681" w14:textId="77777777" w:rsidTr="43DB77E5">
        <w:trPr>
          <w:trHeight w:val="402"/>
          <w:jc w:val="center"/>
        </w:trPr>
        <w:tc>
          <w:tcPr>
            <w:tcW w:w="5035" w:type="dxa"/>
          </w:tcPr>
          <w:p w14:paraId="53EE8E35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899" w:type="dxa"/>
          </w:tcPr>
          <w:p w14:paraId="00595695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0441C1" w:rsidRPr="00996CE5" w14:paraId="24D10F68" w14:textId="77777777" w:rsidTr="43DB77E5">
        <w:trPr>
          <w:trHeight w:val="383"/>
          <w:jc w:val="center"/>
        </w:trPr>
        <w:tc>
          <w:tcPr>
            <w:tcW w:w="5035" w:type="dxa"/>
          </w:tcPr>
          <w:p w14:paraId="0EACB26E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899" w:type="dxa"/>
          </w:tcPr>
          <w:p w14:paraId="1CF2AC84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0441C1" w:rsidRPr="00996CE5" w14:paraId="0048DE97" w14:textId="77777777" w:rsidTr="43DB77E5">
        <w:trPr>
          <w:trHeight w:val="383"/>
          <w:jc w:val="center"/>
        </w:trPr>
        <w:tc>
          <w:tcPr>
            <w:tcW w:w="5035" w:type="dxa"/>
          </w:tcPr>
          <w:p w14:paraId="0348DF41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899" w:type="dxa"/>
          </w:tcPr>
          <w:p w14:paraId="069E41A4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0441C1" w:rsidRPr="00996CE5" w14:paraId="26A2136B" w14:textId="77777777" w:rsidTr="43DB77E5">
        <w:trPr>
          <w:trHeight w:val="402"/>
          <w:jc w:val="center"/>
        </w:trPr>
        <w:tc>
          <w:tcPr>
            <w:tcW w:w="5035" w:type="dxa"/>
          </w:tcPr>
          <w:p w14:paraId="068FE834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899" w:type="dxa"/>
          </w:tcPr>
          <w:p w14:paraId="788BCF71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0441C1" w:rsidRPr="00996CE5" w14:paraId="4A0029E8" w14:textId="77777777" w:rsidTr="43DB77E5">
        <w:trPr>
          <w:trHeight w:val="383"/>
          <w:jc w:val="center"/>
        </w:trPr>
        <w:tc>
          <w:tcPr>
            <w:tcW w:w="5035" w:type="dxa"/>
          </w:tcPr>
          <w:p w14:paraId="32CFC2F8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899" w:type="dxa"/>
          </w:tcPr>
          <w:p w14:paraId="6AEE109C" w14:textId="77777777" w:rsidR="000441C1" w:rsidRPr="00721D1F" w:rsidRDefault="000441C1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</w:tbl>
    <w:p w14:paraId="357D67D3" w14:textId="77777777" w:rsidR="0049367A" w:rsidRPr="00721D1F" w:rsidRDefault="0049367A" w:rsidP="00AD308B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b/>
        </w:rPr>
      </w:pPr>
    </w:p>
    <w:p w14:paraId="6635DE23" w14:textId="77777777" w:rsidR="0049367A" w:rsidRPr="00721D1F" w:rsidRDefault="0049367A" w:rsidP="0049367A">
      <w:pPr>
        <w:pStyle w:val="ListParagraph"/>
        <w:widowControl/>
        <w:autoSpaceDE/>
        <w:autoSpaceDN/>
        <w:spacing w:after="160" w:line="259" w:lineRule="auto"/>
        <w:ind w:left="-180" w:firstLine="0"/>
        <w:contextualSpacing/>
        <w:jc w:val="right"/>
        <w:rPr>
          <w:rFonts w:ascii="Arial" w:hAnsi="Arial" w:cs="Arial"/>
          <w:b/>
        </w:rPr>
      </w:pPr>
    </w:p>
    <w:p w14:paraId="196EF864" w14:textId="77777777" w:rsidR="00B0258D" w:rsidRPr="00721D1F" w:rsidRDefault="00DD324F" w:rsidP="00B0258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-180"/>
        <w:contextualSpacing/>
        <w:jc w:val="left"/>
        <w:rPr>
          <w:rFonts w:ascii="Arial" w:hAnsi="Arial" w:cs="Arial"/>
          <w:b/>
        </w:rPr>
      </w:pPr>
      <w:r w:rsidRPr="00721D1F">
        <w:rPr>
          <w:rFonts w:ascii="Arial" w:hAnsi="Arial" w:cs="Arial"/>
          <w:b/>
        </w:rPr>
        <w:t>Groundwater Management Compliance</w:t>
      </w:r>
    </w:p>
    <w:p w14:paraId="67297BC6" w14:textId="587AAAAE" w:rsidR="002E7334" w:rsidRDefault="000441C1" w:rsidP="00B0258D">
      <w:pPr>
        <w:pStyle w:val="ListParagraph"/>
        <w:widowControl/>
        <w:autoSpaceDE/>
        <w:autoSpaceDN/>
        <w:spacing w:after="160" w:line="259" w:lineRule="auto"/>
        <w:ind w:left="-180" w:firstLine="0"/>
        <w:contextualSpacing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List </w:t>
      </w:r>
      <w:r w:rsidR="00D6306D" w:rsidRPr="00721D1F">
        <w:rPr>
          <w:rFonts w:ascii="Arial" w:hAnsi="Arial" w:cs="Arial"/>
        </w:rPr>
        <w:t>any projects</w:t>
      </w:r>
      <w:r w:rsidRPr="00721D1F">
        <w:rPr>
          <w:rFonts w:ascii="Arial" w:hAnsi="Arial" w:cs="Arial"/>
        </w:rPr>
        <w:t xml:space="preserve"> </w:t>
      </w:r>
      <w:r w:rsidR="238576CC" w:rsidRPr="00721D1F">
        <w:rPr>
          <w:rFonts w:ascii="Arial" w:hAnsi="Arial" w:cs="Arial"/>
        </w:rPr>
        <w:t xml:space="preserve">that </w:t>
      </w:r>
      <w:r w:rsidRPr="00721D1F">
        <w:rPr>
          <w:rFonts w:ascii="Arial" w:hAnsi="Arial" w:cs="Arial"/>
        </w:rPr>
        <w:t xml:space="preserve">directly </w:t>
      </w:r>
      <w:r w:rsidR="00D6306D" w:rsidRPr="00721D1F">
        <w:rPr>
          <w:rFonts w:ascii="Arial" w:hAnsi="Arial" w:cs="Arial"/>
        </w:rPr>
        <w:t>affect</w:t>
      </w:r>
      <w:r w:rsidRPr="00721D1F">
        <w:rPr>
          <w:rFonts w:ascii="Arial" w:hAnsi="Arial" w:cs="Arial"/>
        </w:rPr>
        <w:t xml:space="preserve"> groundwater levels or quality.</w:t>
      </w:r>
      <w:r w:rsidR="00D00422">
        <w:rPr>
          <w:rFonts w:ascii="Arial" w:hAnsi="Arial" w:cs="Arial"/>
        </w:rPr>
        <w:t xml:space="preserve"> </w:t>
      </w:r>
      <w:r w:rsidR="002E7334">
        <w:rPr>
          <w:rFonts w:ascii="Arial" w:hAnsi="Arial" w:cs="Arial"/>
        </w:rPr>
        <w:t xml:space="preserve">Please include a GSA support letter for any projects that directly affect groundwater in high or medium priority basins. </w:t>
      </w:r>
    </w:p>
    <w:p w14:paraId="32D72065" w14:textId="77777777" w:rsidR="002E7334" w:rsidRDefault="002E7334" w:rsidP="00B0258D">
      <w:pPr>
        <w:pStyle w:val="ListParagraph"/>
        <w:widowControl/>
        <w:autoSpaceDE/>
        <w:autoSpaceDN/>
        <w:spacing w:after="160" w:line="259" w:lineRule="auto"/>
        <w:ind w:left="-180" w:firstLine="0"/>
        <w:contextualSpacing/>
        <w:rPr>
          <w:rFonts w:ascii="Arial" w:hAnsi="Arial" w:cs="Arial"/>
        </w:rPr>
      </w:pPr>
    </w:p>
    <w:p w14:paraId="51295CE4" w14:textId="3D7E56DD" w:rsidR="00DD324F" w:rsidRPr="00721D1F" w:rsidRDefault="00D00422" w:rsidP="00B0258D">
      <w:pPr>
        <w:pStyle w:val="ListParagraph"/>
        <w:widowControl/>
        <w:autoSpaceDE/>
        <w:autoSpaceDN/>
        <w:spacing w:after="160" w:line="259" w:lineRule="auto"/>
        <w:ind w:left="-18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You can find your groundwater basin and the priority by going to the following link:</w:t>
      </w:r>
      <w:r w:rsidR="00855ADC" w:rsidRPr="00855ADC">
        <w:t xml:space="preserve"> </w:t>
      </w:r>
      <w:r w:rsidR="00855ADC" w:rsidRPr="00855ADC">
        <w:rPr>
          <w:rFonts w:ascii="Arial" w:hAnsi="Arial" w:cs="Arial"/>
        </w:rPr>
        <w:t>https://sgma.water.ca.gov/webgis/?appid=SGMADataViewer#gwlevels%C2%A0</w:t>
      </w:r>
    </w:p>
    <w:p w14:paraId="3ADD6714" w14:textId="77777777" w:rsidR="00DD324F" w:rsidRPr="00721D1F" w:rsidRDefault="00DD324F" w:rsidP="00DD324F">
      <w:pPr>
        <w:rPr>
          <w:rFonts w:ascii="Arial" w:hAnsi="Arial" w:cs="Arial"/>
        </w:rPr>
      </w:pPr>
    </w:p>
    <w:tbl>
      <w:tblPr>
        <w:tblStyle w:val="TableGrid"/>
        <w:tblW w:w="9895" w:type="dxa"/>
        <w:tblInd w:w="-545" w:type="dxa"/>
        <w:tblLook w:val="04A0" w:firstRow="1" w:lastRow="0" w:firstColumn="1" w:lastColumn="0" w:noHBand="0" w:noVBand="1"/>
      </w:tblPr>
      <w:tblGrid>
        <w:gridCol w:w="2516"/>
        <w:gridCol w:w="2577"/>
        <w:gridCol w:w="2283"/>
        <w:gridCol w:w="2519"/>
      </w:tblGrid>
      <w:tr w:rsidR="000441C1" w:rsidRPr="00996CE5" w14:paraId="69E66812" w14:textId="46E35BD4" w:rsidTr="43DB77E5">
        <w:trPr>
          <w:trHeight w:val="1053"/>
        </w:trPr>
        <w:tc>
          <w:tcPr>
            <w:tcW w:w="2516" w:type="dxa"/>
          </w:tcPr>
          <w:p w14:paraId="5AC83258" w14:textId="109E46E5" w:rsidR="000441C1" w:rsidRPr="00721D1F" w:rsidRDefault="000441C1" w:rsidP="003D2D4D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Project Name</w:t>
            </w:r>
          </w:p>
        </w:tc>
        <w:tc>
          <w:tcPr>
            <w:tcW w:w="2577" w:type="dxa"/>
          </w:tcPr>
          <w:p w14:paraId="374EECFD" w14:textId="72FAE4CE" w:rsidR="000441C1" w:rsidRPr="00721D1F" w:rsidRDefault="40772A5C" w:rsidP="003D2D4D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Grantee/</w:t>
            </w:r>
            <w:r w:rsidR="000441C1" w:rsidRPr="00721D1F">
              <w:rPr>
                <w:rFonts w:ascii="Arial" w:hAnsi="Arial" w:cs="Arial"/>
              </w:rPr>
              <w:t>Local P</w:t>
            </w:r>
            <w:r w:rsidR="09E18BEB" w:rsidRPr="00721D1F">
              <w:rPr>
                <w:rFonts w:ascii="Arial" w:hAnsi="Arial" w:cs="Arial"/>
              </w:rPr>
              <w:t>roject</w:t>
            </w:r>
            <w:r w:rsidR="000441C1" w:rsidRPr="00721D1F">
              <w:rPr>
                <w:rFonts w:ascii="Arial" w:hAnsi="Arial" w:cs="Arial"/>
              </w:rPr>
              <w:t xml:space="preserve"> Sponsor</w:t>
            </w:r>
          </w:p>
        </w:tc>
        <w:tc>
          <w:tcPr>
            <w:tcW w:w="2283" w:type="dxa"/>
          </w:tcPr>
          <w:p w14:paraId="707D8A5D" w14:textId="7FC4445C" w:rsidR="000441C1" w:rsidRPr="00721D1F" w:rsidRDefault="0250F7A8" w:rsidP="003D2D4D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Groundwater Basin</w:t>
            </w:r>
          </w:p>
        </w:tc>
        <w:tc>
          <w:tcPr>
            <w:tcW w:w="2519" w:type="dxa"/>
          </w:tcPr>
          <w:p w14:paraId="1B46A5B1" w14:textId="07446E30" w:rsidR="000441C1" w:rsidRPr="00721D1F" w:rsidRDefault="2B8790EF" w:rsidP="003D2D4D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P</w:t>
            </w:r>
            <w:r w:rsidR="24DE7873" w:rsidRPr="00721D1F">
              <w:rPr>
                <w:rFonts w:ascii="Arial" w:hAnsi="Arial" w:cs="Arial"/>
              </w:rPr>
              <w:t>riority of the basin</w:t>
            </w:r>
          </w:p>
        </w:tc>
      </w:tr>
      <w:tr w:rsidR="000441C1" w:rsidRPr="00996CE5" w14:paraId="7C5F01D8" w14:textId="004F2A55" w:rsidTr="43DB77E5">
        <w:trPr>
          <w:trHeight w:val="355"/>
        </w:trPr>
        <w:tc>
          <w:tcPr>
            <w:tcW w:w="2516" w:type="dxa"/>
          </w:tcPr>
          <w:p w14:paraId="4733634A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3488BA47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6967B9FC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7817A6BD" w14:textId="1B3207F3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</w:tr>
      <w:tr w:rsidR="000441C1" w:rsidRPr="00996CE5" w14:paraId="776C47D7" w14:textId="3E6492C7" w:rsidTr="43DB77E5">
        <w:trPr>
          <w:trHeight w:val="355"/>
        </w:trPr>
        <w:tc>
          <w:tcPr>
            <w:tcW w:w="2516" w:type="dxa"/>
          </w:tcPr>
          <w:p w14:paraId="63D6A351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23F13433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6010AC43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335FB6BC" w14:textId="4B56E80A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</w:tr>
      <w:tr w:rsidR="000441C1" w:rsidRPr="00996CE5" w14:paraId="5BBA9ED0" w14:textId="79F206FC" w:rsidTr="43DB77E5">
        <w:trPr>
          <w:trHeight w:val="336"/>
        </w:trPr>
        <w:tc>
          <w:tcPr>
            <w:tcW w:w="2516" w:type="dxa"/>
          </w:tcPr>
          <w:p w14:paraId="100CEF9B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4417AFA8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67FC3A22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5502F6B2" w14:textId="7AAD5E01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</w:tr>
      <w:tr w:rsidR="000441C1" w:rsidRPr="00996CE5" w14:paraId="606C2D1C" w14:textId="6DBEDBF5" w:rsidTr="43DB77E5">
        <w:trPr>
          <w:trHeight w:val="355"/>
        </w:trPr>
        <w:tc>
          <w:tcPr>
            <w:tcW w:w="2516" w:type="dxa"/>
          </w:tcPr>
          <w:p w14:paraId="216B8926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09822258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3CFBD67D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4E094947" w14:textId="524F083C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</w:tr>
      <w:tr w:rsidR="000441C1" w:rsidRPr="00996CE5" w14:paraId="57B3F053" w14:textId="554D0B9F" w:rsidTr="43DB77E5">
        <w:trPr>
          <w:trHeight w:val="336"/>
        </w:trPr>
        <w:tc>
          <w:tcPr>
            <w:tcW w:w="2516" w:type="dxa"/>
          </w:tcPr>
          <w:p w14:paraId="310B6C48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7645329F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1F7A8382" w14:textId="77777777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14:paraId="07C3C302" w14:textId="24605A72" w:rsidR="000441C1" w:rsidRPr="00721D1F" w:rsidRDefault="000441C1" w:rsidP="003D2D4D">
            <w:pPr>
              <w:rPr>
                <w:rFonts w:ascii="Arial" w:hAnsi="Arial" w:cs="Arial"/>
              </w:rPr>
            </w:pPr>
          </w:p>
        </w:tc>
      </w:tr>
    </w:tbl>
    <w:p w14:paraId="2428C876" w14:textId="70D4C195" w:rsidR="00AD308B" w:rsidRPr="00721D1F" w:rsidRDefault="00AD308B" w:rsidP="00213FB1">
      <w:pPr>
        <w:rPr>
          <w:rFonts w:ascii="Arial" w:hAnsi="Arial" w:cs="Arial"/>
        </w:rPr>
      </w:pPr>
    </w:p>
    <w:p w14:paraId="1AAE3553" w14:textId="5E1CAC77" w:rsidR="00034AA3" w:rsidRDefault="00034A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113D21" w14:textId="77777777" w:rsidR="00DD324F" w:rsidRPr="00721D1F" w:rsidRDefault="00DD324F" w:rsidP="00213FB1">
      <w:pPr>
        <w:rPr>
          <w:rFonts w:ascii="Arial" w:hAnsi="Arial" w:cs="Arial"/>
        </w:rPr>
      </w:pPr>
    </w:p>
    <w:p w14:paraId="2B2047CD" w14:textId="2D840767" w:rsidR="003D2D4D" w:rsidRPr="00721D1F" w:rsidRDefault="003D2D4D" w:rsidP="003D2D4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-180"/>
        <w:contextualSpacing/>
        <w:jc w:val="left"/>
        <w:rPr>
          <w:rFonts w:ascii="Arial" w:hAnsi="Arial" w:cs="Arial"/>
          <w:b/>
        </w:rPr>
      </w:pPr>
      <w:r w:rsidRPr="00721D1F">
        <w:rPr>
          <w:rFonts w:ascii="Arial" w:hAnsi="Arial" w:cs="Arial"/>
          <w:b/>
        </w:rPr>
        <w:t>Groundwater Management Compliance Self-Certification</w:t>
      </w:r>
    </w:p>
    <w:p w14:paraId="32D5D85D" w14:textId="5CD6388D" w:rsidR="00AD308B" w:rsidRPr="00721D1F" w:rsidRDefault="00AD308B" w:rsidP="00AD308B">
      <w:pPr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Groundwater Management Compliance: The </w:t>
      </w:r>
      <w:r w:rsidR="00EC5FFA">
        <w:rPr>
          <w:rFonts w:ascii="Arial" w:hAnsi="Arial" w:cs="Arial"/>
        </w:rPr>
        <w:t>Applicant</w:t>
      </w:r>
      <w:r w:rsidRPr="00721D1F">
        <w:rPr>
          <w:rFonts w:ascii="Arial" w:hAnsi="Arial" w:cs="Arial"/>
        </w:rPr>
        <w:t xml:space="preserve"> and </w:t>
      </w:r>
      <w:r w:rsidR="420A2B0F" w:rsidRPr="00721D1F">
        <w:rPr>
          <w:rFonts w:ascii="Arial" w:hAnsi="Arial" w:cs="Arial"/>
        </w:rPr>
        <w:t xml:space="preserve">any </w:t>
      </w:r>
      <w:r w:rsidR="75A362AE" w:rsidRPr="00721D1F">
        <w:rPr>
          <w:rFonts w:ascii="Arial" w:hAnsi="Arial" w:cs="Arial"/>
        </w:rPr>
        <w:t>L</w:t>
      </w:r>
      <w:r w:rsidRPr="00721D1F">
        <w:rPr>
          <w:rFonts w:ascii="Arial" w:hAnsi="Arial" w:cs="Arial"/>
        </w:rPr>
        <w:t xml:space="preserve">ocal </w:t>
      </w:r>
      <w:r w:rsidR="0F00203D" w:rsidRPr="00721D1F">
        <w:rPr>
          <w:rFonts w:ascii="Arial" w:hAnsi="Arial" w:cs="Arial"/>
        </w:rPr>
        <w:t>P</w:t>
      </w:r>
      <w:r w:rsidRPr="00721D1F">
        <w:rPr>
          <w:rFonts w:ascii="Arial" w:hAnsi="Arial" w:cs="Arial"/>
        </w:rPr>
        <w:t xml:space="preserve">roject </w:t>
      </w:r>
      <w:r w:rsidR="5E11010E" w:rsidRPr="00721D1F">
        <w:rPr>
          <w:rFonts w:ascii="Arial" w:hAnsi="Arial" w:cs="Arial"/>
        </w:rPr>
        <w:t>S</w:t>
      </w:r>
      <w:r w:rsidRPr="00721D1F">
        <w:rPr>
          <w:rFonts w:ascii="Arial" w:hAnsi="Arial" w:cs="Arial"/>
        </w:rPr>
        <w:t>ponsors must maintain continuing eligibility with the current Sustainable Groundwater Management Act (SGMA, Water Code</w:t>
      </w:r>
      <w:r w:rsidR="002E7A6B">
        <w:rPr>
          <w:rFonts w:ascii="Arial" w:hAnsi="Arial" w:cs="Arial"/>
        </w:rPr>
        <w:t>,</w:t>
      </w:r>
      <w:r w:rsidRPr="00721D1F">
        <w:rPr>
          <w:rFonts w:ascii="Arial" w:hAnsi="Arial" w:cs="Arial"/>
        </w:rPr>
        <w:t xml:space="preserve"> §</w:t>
      </w:r>
      <w:r w:rsidR="002E7A6B">
        <w:rPr>
          <w:rFonts w:ascii="Arial" w:hAnsi="Arial" w:cs="Arial"/>
        </w:rPr>
        <w:t xml:space="preserve"> </w:t>
      </w:r>
      <w:r w:rsidRPr="00721D1F">
        <w:rPr>
          <w:rFonts w:ascii="Arial" w:hAnsi="Arial" w:cs="Arial"/>
        </w:rPr>
        <w:t xml:space="preserve">10720 et seq.) requirements as they come into effect. </w:t>
      </w:r>
    </w:p>
    <w:p w14:paraId="39A4776A" w14:textId="77777777" w:rsidR="00AD308B" w:rsidRPr="00721D1F" w:rsidRDefault="00AD308B" w:rsidP="00AD308B">
      <w:pPr>
        <w:rPr>
          <w:rFonts w:ascii="Arial" w:hAnsi="Arial" w:cs="Arial"/>
        </w:rPr>
      </w:pPr>
    </w:p>
    <w:p w14:paraId="50DA46B8" w14:textId="507CF515" w:rsidR="00AD308B" w:rsidRPr="00721D1F" w:rsidRDefault="00AD308B" w:rsidP="00AD308B">
      <w:pPr>
        <w:rPr>
          <w:rFonts w:ascii="Arial" w:hAnsi="Arial" w:cs="Arial"/>
        </w:rPr>
      </w:pPr>
      <w:r w:rsidRPr="00721D1F">
        <w:rPr>
          <w:rFonts w:ascii="Segoe UI Symbol" w:eastAsia="MS Gothic" w:hAnsi="Segoe UI Symbol" w:cs="Segoe UI Symbol"/>
        </w:rPr>
        <w:t>☐</w:t>
      </w:r>
      <w:r w:rsidRPr="00721D1F">
        <w:rPr>
          <w:rFonts w:ascii="Arial" w:hAnsi="Arial" w:cs="Arial"/>
        </w:rPr>
        <w:t xml:space="preserve">  Yes, the </w:t>
      </w:r>
      <w:r w:rsidR="00EC5FFA">
        <w:rPr>
          <w:rFonts w:ascii="Arial" w:hAnsi="Arial" w:cs="Arial"/>
        </w:rPr>
        <w:t>Applicant</w:t>
      </w:r>
      <w:r w:rsidRPr="00721D1F">
        <w:rPr>
          <w:rFonts w:ascii="Arial" w:hAnsi="Arial" w:cs="Arial"/>
        </w:rPr>
        <w:t xml:space="preserve"> and </w:t>
      </w:r>
      <w:r w:rsidR="629B7630" w:rsidRPr="00721D1F">
        <w:rPr>
          <w:rFonts w:ascii="Arial" w:hAnsi="Arial" w:cs="Arial"/>
        </w:rPr>
        <w:t>L</w:t>
      </w:r>
      <w:r w:rsidRPr="00721D1F">
        <w:rPr>
          <w:rFonts w:ascii="Arial" w:hAnsi="Arial" w:cs="Arial"/>
        </w:rPr>
        <w:t xml:space="preserve">ocal </w:t>
      </w:r>
      <w:r w:rsidR="2FEEB17D" w:rsidRPr="00721D1F">
        <w:rPr>
          <w:rFonts w:ascii="Arial" w:hAnsi="Arial" w:cs="Arial"/>
        </w:rPr>
        <w:t>P</w:t>
      </w:r>
      <w:r w:rsidRPr="00721D1F">
        <w:rPr>
          <w:rFonts w:ascii="Arial" w:hAnsi="Arial" w:cs="Arial"/>
        </w:rPr>
        <w:t xml:space="preserve">roject </w:t>
      </w:r>
      <w:r w:rsidR="7284D3A7" w:rsidRPr="00721D1F">
        <w:rPr>
          <w:rFonts w:ascii="Arial" w:hAnsi="Arial" w:cs="Arial"/>
        </w:rPr>
        <w:t>S</w:t>
      </w:r>
      <w:r w:rsidRPr="00721D1F">
        <w:rPr>
          <w:rFonts w:ascii="Arial" w:hAnsi="Arial" w:cs="Arial"/>
        </w:rPr>
        <w:t>ponsors agree to maintain continuing eligibility with the most current SGMA requirements, as applicable.</w:t>
      </w:r>
    </w:p>
    <w:p w14:paraId="6AFB4115" w14:textId="20CABE20" w:rsidR="00AD308B" w:rsidRPr="00721D1F" w:rsidRDefault="00AD308B" w:rsidP="00AD308B">
      <w:pPr>
        <w:rPr>
          <w:rFonts w:ascii="Arial" w:hAnsi="Arial" w:cs="Arial"/>
        </w:rPr>
      </w:pPr>
      <w:r w:rsidRPr="00721D1F">
        <w:rPr>
          <w:rFonts w:ascii="Segoe UI Symbol" w:eastAsia="MS Gothic" w:hAnsi="Segoe UI Symbol" w:cs="Segoe UI Symbol"/>
        </w:rPr>
        <w:t>☐</w:t>
      </w:r>
      <w:r w:rsidRPr="00721D1F">
        <w:rPr>
          <w:rFonts w:ascii="Arial" w:hAnsi="Arial" w:cs="Arial"/>
        </w:rPr>
        <w:t xml:space="preserve">  No, the </w:t>
      </w:r>
      <w:r w:rsidR="00EC5FFA">
        <w:rPr>
          <w:rFonts w:ascii="Arial" w:hAnsi="Arial" w:cs="Arial"/>
        </w:rPr>
        <w:t>Applicant</w:t>
      </w:r>
      <w:r w:rsidRPr="00721D1F">
        <w:rPr>
          <w:rFonts w:ascii="Arial" w:hAnsi="Arial" w:cs="Arial"/>
        </w:rPr>
        <w:t xml:space="preserve"> and </w:t>
      </w:r>
      <w:r w:rsidR="1B4789EA" w:rsidRPr="00721D1F">
        <w:rPr>
          <w:rFonts w:ascii="Arial" w:hAnsi="Arial" w:cs="Arial"/>
        </w:rPr>
        <w:t>L</w:t>
      </w:r>
      <w:r w:rsidRPr="00721D1F">
        <w:rPr>
          <w:rFonts w:ascii="Arial" w:hAnsi="Arial" w:cs="Arial"/>
        </w:rPr>
        <w:t xml:space="preserve">ocal </w:t>
      </w:r>
      <w:r w:rsidR="1C4FCB4F" w:rsidRPr="00721D1F">
        <w:rPr>
          <w:rFonts w:ascii="Arial" w:hAnsi="Arial" w:cs="Arial"/>
        </w:rPr>
        <w:t>P</w:t>
      </w:r>
      <w:r w:rsidRPr="00721D1F">
        <w:rPr>
          <w:rFonts w:ascii="Arial" w:hAnsi="Arial" w:cs="Arial"/>
        </w:rPr>
        <w:t xml:space="preserve">roject </w:t>
      </w:r>
      <w:r w:rsidR="3CC17511" w:rsidRPr="00721D1F">
        <w:rPr>
          <w:rFonts w:ascii="Arial" w:hAnsi="Arial" w:cs="Arial"/>
        </w:rPr>
        <w:t>S</w:t>
      </w:r>
      <w:r w:rsidRPr="00721D1F">
        <w:rPr>
          <w:rFonts w:ascii="Arial" w:hAnsi="Arial" w:cs="Arial"/>
        </w:rPr>
        <w:t>ponsors do not agree to maintain continuing eligibility with the most current SGMA requirements, as applicable. DWR cannot enter into a Grant Agreement.</w:t>
      </w:r>
    </w:p>
    <w:p w14:paraId="0DBE4D2F" w14:textId="77777777" w:rsidR="00DD324F" w:rsidRPr="00721D1F" w:rsidRDefault="00DD324F" w:rsidP="00DD324F">
      <w:pPr>
        <w:rPr>
          <w:rFonts w:ascii="Arial" w:hAnsi="Arial" w:cs="Arial"/>
        </w:rPr>
      </w:pPr>
    </w:p>
    <w:p w14:paraId="4E710D7C" w14:textId="14357482" w:rsidR="00DE5693" w:rsidRPr="00721D1F" w:rsidRDefault="61C869AA" w:rsidP="00443037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/>
        <w:contextualSpacing/>
        <w:jc w:val="left"/>
        <w:rPr>
          <w:rFonts w:ascii="Arial" w:eastAsiaTheme="minorEastAsia" w:hAnsi="Arial" w:cs="Arial"/>
          <w:b/>
          <w:bCs/>
        </w:rPr>
      </w:pPr>
      <w:r w:rsidRPr="00721D1F">
        <w:rPr>
          <w:rFonts w:ascii="Arial" w:eastAsia="Source Sans Pro" w:hAnsi="Arial" w:cs="Arial"/>
          <w:b/>
          <w:bCs/>
          <w:color w:val="333333"/>
        </w:rPr>
        <w:t>California Statewide Groundwater Elevation Monitoring</w:t>
      </w:r>
      <w:r w:rsidRPr="00721D1F">
        <w:rPr>
          <w:rFonts w:ascii="Arial" w:hAnsi="Arial" w:cs="Arial"/>
          <w:b/>
          <w:bCs/>
        </w:rPr>
        <w:t xml:space="preserve"> (</w:t>
      </w:r>
      <w:r w:rsidR="00DD324F" w:rsidRPr="00721D1F">
        <w:rPr>
          <w:rFonts w:ascii="Arial" w:hAnsi="Arial" w:cs="Arial"/>
          <w:b/>
          <w:bCs/>
        </w:rPr>
        <w:t>CASGEM</w:t>
      </w:r>
      <w:r w:rsidR="7CD4C9A4" w:rsidRPr="00721D1F">
        <w:rPr>
          <w:rFonts w:ascii="Arial" w:hAnsi="Arial" w:cs="Arial"/>
          <w:b/>
          <w:bCs/>
        </w:rPr>
        <w:t>)</w:t>
      </w:r>
      <w:r w:rsidR="00DD324F" w:rsidRPr="00721D1F">
        <w:rPr>
          <w:rFonts w:ascii="Arial" w:hAnsi="Arial" w:cs="Arial"/>
          <w:b/>
          <w:bCs/>
        </w:rPr>
        <w:t xml:space="preserve"> Compliance</w:t>
      </w:r>
    </w:p>
    <w:p w14:paraId="7365253C" w14:textId="40D4007B" w:rsidR="0090538C" w:rsidRDefault="00062D6D" w:rsidP="003D2D4D">
      <w:pPr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Please fill out the following table for any projects </w:t>
      </w:r>
      <w:r w:rsidR="2A8E47D2" w:rsidRPr="00721D1F">
        <w:rPr>
          <w:rFonts w:ascii="Arial" w:hAnsi="Arial" w:cs="Arial"/>
        </w:rPr>
        <w:t>located</w:t>
      </w:r>
      <w:r w:rsidRPr="00721D1F">
        <w:rPr>
          <w:rFonts w:ascii="Arial" w:hAnsi="Arial" w:cs="Arial"/>
        </w:rPr>
        <w:t xml:space="preserve"> in a high or medium priority </w:t>
      </w:r>
      <w:r w:rsidR="1E1EB18B" w:rsidRPr="00721D1F">
        <w:rPr>
          <w:rFonts w:ascii="Arial" w:hAnsi="Arial" w:cs="Arial"/>
        </w:rPr>
        <w:t>groundwater</w:t>
      </w:r>
      <w:r w:rsidRPr="00721D1F">
        <w:rPr>
          <w:rFonts w:ascii="Arial" w:hAnsi="Arial" w:cs="Arial"/>
        </w:rPr>
        <w:t xml:space="preserve"> basin as identified by the CASGEM program. </w:t>
      </w:r>
      <w:r w:rsidR="003D2D4D" w:rsidRPr="00721D1F">
        <w:rPr>
          <w:rFonts w:ascii="Arial" w:hAnsi="Arial" w:cs="Arial"/>
        </w:rPr>
        <w:t xml:space="preserve">Projects in high and medium priority </w:t>
      </w:r>
      <w:r w:rsidR="5E8E01EB" w:rsidRPr="00721D1F">
        <w:rPr>
          <w:rFonts w:ascii="Arial" w:hAnsi="Arial" w:cs="Arial"/>
        </w:rPr>
        <w:t xml:space="preserve">groundwater </w:t>
      </w:r>
      <w:r w:rsidR="003D2D4D" w:rsidRPr="00721D1F">
        <w:rPr>
          <w:rFonts w:ascii="Arial" w:hAnsi="Arial" w:cs="Arial"/>
        </w:rPr>
        <w:t xml:space="preserve">basins that do not have a CASGEM monitoring entity will not be eligible for funding if the grant applicant and Local Project Sponsor are listed as potential monitoring entities in </w:t>
      </w:r>
      <w:r w:rsidR="002E7A6B">
        <w:rPr>
          <w:rFonts w:ascii="Arial" w:hAnsi="Arial" w:cs="Arial"/>
        </w:rPr>
        <w:t>Water Code section 1</w:t>
      </w:r>
      <w:r w:rsidR="003D2D4D" w:rsidRPr="00721D1F">
        <w:rPr>
          <w:rFonts w:ascii="Arial" w:hAnsi="Arial" w:cs="Arial"/>
        </w:rPr>
        <w:t xml:space="preserve">0927. The same applies to counties whose jurisdictions include unmonitored high and medium priority </w:t>
      </w:r>
      <w:r w:rsidR="067E2B47" w:rsidRPr="00721D1F">
        <w:rPr>
          <w:rFonts w:ascii="Arial" w:hAnsi="Arial" w:cs="Arial"/>
        </w:rPr>
        <w:t xml:space="preserve">groundwater </w:t>
      </w:r>
      <w:r w:rsidR="003D2D4D" w:rsidRPr="00721D1F">
        <w:rPr>
          <w:rFonts w:ascii="Arial" w:hAnsi="Arial" w:cs="Arial"/>
        </w:rPr>
        <w:t>basins (</w:t>
      </w:r>
      <w:r w:rsidR="002E7A6B">
        <w:rPr>
          <w:rFonts w:ascii="Arial" w:hAnsi="Arial" w:cs="Arial"/>
        </w:rPr>
        <w:t xml:space="preserve">Water Code, </w:t>
      </w:r>
      <w:r w:rsidR="003D2D4D" w:rsidRPr="00721D1F">
        <w:rPr>
          <w:rFonts w:ascii="Arial" w:hAnsi="Arial" w:cs="Arial"/>
        </w:rPr>
        <w:t>§</w:t>
      </w:r>
      <w:r w:rsidR="002E7A6B">
        <w:rPr>
          <w:rFonts w:ascii="Arial" w:hAnsi="Arial" w:cs="Arial"/>
        </w:rPr>
        <w:t xml:space="preserve"> </w:t>
      </w:r>
      <w:r w:rsidR="003D2D4D" w:rsidRPr="00721D1F">
        <w:rPr>
          <w:rFonts w:ascii="Arial" w:hAnsi="Arial" w:cs="Arial"/>
        </w:rPr>
        <w:t>10933.7(a)).</w:t>
      </w:r>
    </w:p>
    <w:p w14:paraId="14CFE37A" w14:textId="77777777" w:rsidR="0090538C" w:rsidRDefault="0090538C" w:rsidP="003D2D4D">
      <w:pPr>
        <w:rPr>
          <w:rFonts w:ascii="Arial" w:hAnsi="Arial" w:cs="Arial"/>
        </w:rPr>
      </w:pPr>
    </w:p>
    <w:p w14:paraId="3C67FA54" w14:textId="77777777" w:rsidR="0090538C" w:rsidRPr="00721D1F" w:rsidRDefault="0090538C" w:rsidP="003D2D4D">
      <w:pPr>
        <w:rPr>
          <w:rFonts w:ascii="Arial" w:hAnsi="Arial" w:cs="Arial"/>
        </w:rPr>
      </w:pPr>
    </w:p>
    <w:p w14:paraId="7F101F68" w14:textId="77777777" w:rsidR="00E81E76" w:rsidRPr="00721D1F" w:rsidRDefault="00E81E76" w:rsidP="003D2D4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rFonts w:ascii="Arial" w:hAnsi="Arial" w:cs="Aria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425"/>
        <w:gridCol w:w="2970"/>
        <w:gridCol w:w="4050"/>
      </w:tblGrid>
      <w:tr w:rsidR="00062D6D" w:rsidRPr="00996CE5" w14:paraId="069C87D0" w14:textId="77777777" w:rsidTr="00062D6D">
        <w:trPr>
          <w:trHeight w:val="297"/>
        </w:trPr>
        <w:tc>
          <w:tcPr>
            <w:tcW w:w="2425" w:type="dxa"/>
          </w:tcPr>
          <w:p w14:paraId="59A0DC8D" w14:textId="4E5AFF9E" w:rsidR="00062D6D" w:rsidRPr="00721D1F" w:rsidRDefault="00062D6D" w:rsidP="00E81E76">
            <w:pPr>
              <w:pStyle w:val="ListParagraph"/>
              <w:spacing w:after="160" w:line="259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Project</w:t>
            </w:r>
          </w:p>
        </w:tc>
        <w:tc>
          <w:tcPr>
            <w:tcW w:w="2970" w:type="dxa"/>
          </w:tcPr>
          <w:p w14:paraId="4274DFEE" w14:textId="2C6EFA09" w:rsidR="00062D6D" w:rsidRPr="00721D1F" w:rsidRDefault="00062D6D" w:rsidP="00E81E76">
            <w:pPr>
              <w:pStyle w:val="ListParagraph"/>
              <w:spacing w:after="160" w:line="259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Basin Monitoring Entity</w:t>
            </w:r>
          </w:p>
        </w:tc>
        <w:tc>
          <w:tcPr>
            <w:tcW w:w="4050" w:type="dxa"/>
          </w:tcPr>
          <w:p w14:paraId="18BF86A1" w14:textId="31EB448F" w:rsidR="00062D6D" w:rsidRPr="00721D1F" w:rsidRDefault="00062D6D" w:rsidP="00E81E76">
            <w:pPr>
              <w:pStyle w:val="ListParagraph"/>
              <w:spacing w:after="160" w:line="259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If there is no monitoring entity, is the Local Project Sponsor is an eligible monitoring entity per W</w:t>
            </w:r>
            <w:r w:rsidR="002A5A7C">
              <w:rPr>
                <w:rFonts w:ascii="Arial" w:hAnsi="Arial" w:cs="Arial"/>
              </w:rPr>
              <w:t xml:space="preserve">ater </w:t>
            </w:r>
            <w:r w:rsidRPr="00721D1F">
              <w:rPr>
                <w:rFonts w:ascii="Arial" w:hAnsi="Arial" w:cs="Arial"/>
              </w:rPr>
              <w:t>C</w:t>
            </w:r>
            <w:r w:rsidR="002A5A7C">
              <w:rPr>
                <w:rFonts w:ascii="Arial" w:hAnsi="Arial" w:cs="Arial"/>
              </w:rPr>
              <w:t xml:space="preserve">ode section </w:t>
            </w:r>
            <w:r w:rsidRPr="00721D1F">
              <w:rPr>
                <w:rFonts w:ascii="Arial" w:hAnsi="Arial" w:cs="Arial"/>
              </w:rPr>
              <w:t>10928?</w:t>
            </w:r>
          </w:p>
        </w:tc>
      </w:tr>
      <w:tr w:rsidR="00062D6D" w:rsidRPr="00996CE5" w14:paraId="709A2D3D" w14:textId="77777777" w:rsidTr="00062D6D">
        <w:trPr>
          <w:trHeight w:val="287"/>
        </w:trPr>
        <w:tc>
          <w:tcPr>
            <w:tcW w:w="2425" w:type="dxa"/>
          </w:tcPr>
          <w:p w14:paraId="482E394D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3E12E851" w14:textId="0B39EC63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6673647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062D6D" w:rsidRPr="00996CE5" w14:paraId="30E9A911" w14:textId="77777777" w:rsidTr="00062D6D">
        <w:trPr>
          <w:trHeight w:val="297"/>
        </w:trPr>
        <w:tc>
          <w:tcPr>
            <w:tcW w:w="2425" w:type="dxa"/>
          </w:tcPr>
          <w:p w14:paraId="672D7D4F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5C66948" w14:textId="305926AD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7C1CD32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062D6D" w:rsidRPr="00996CE5" w14:paraId="67F71C8B" w14:textId="77777777" w:rsidTr="00062D6D">
        <w:trPr>
          <w:trHeight w:val="297"/>
        </w:trPr>
        <w:tc>
          <w:tcPr>
            <w:tcW w:w="2425" w:type="dxa"/>
          </w:tcPr>
          <w:p w14:paraId="78E32D2C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F07C9F8" w14:textId="572D1DF5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8DBEBF0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062D6D" w:rsidRPr="00996CE5" w14:paraId="0BCA2F05" w14:textId="77777777" w:rsidTr="00062D6D">
        <w:trPr>
          <w:trHeight w:val="287"/>
        </w:trPr>
        <w:tc>
          <w:tcPr>
            <w:tcW w:w="2425" w:type="dxa"/>
          </w:tcPr>
          <w:p w14:paraId="0D570743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E0EEFD8" w14:textId="3E48E3C6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E13E1CC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062D6D" w:rsidRPr="00996CE5" w14:paraId="308C40C6" w14:textId="77777777" w:rsidTr="00062D6D">
        <w:trPr>
          <w:trHeight w:val="297"/>
        </w:trPr>
        <w:tc>
          <w:tcPr>
            <w:tcW w:w="2425" w:type="dxa"/>
          </w:tcPr>
          <w:p w14:paraId="463B5D3E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67A9979" w14:textId="5EBE5122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85E9BD0" w14:textId="77777777" w:rsidR="00062D6D" w:rsidRPr="00721D1F" w:rsidRDefault="00062D6D" w:rsidP="003D2D4D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14:paraId="2987F28D" w14:textId="77777777" w:rsidR="00DD324F" w:rsidRPr="00721D1F" w:rsidRDefault="00DD324F" w:rsidP="00D07738">
      <w:pPr>
        <w:rPr>
          <w:rFonts w:ascii="Arial" w:hAnsi="Arial" w:cs="Arial"/>
        </w:rPr>
      </w:pPr>
    </w:p>
    <w:p w14:paraId="53D4587E" w14:textId="77777777" w:rsidR="00DD324F" w:rsidRPr="00721D1F" w:rsidRDefault="00DD324F" w:rsidP="00DD324F">
      <w:pPr>
        <w:pStyle w:val="ListParagraph"/>
        <w:ind w:left="756" w:firstLine="0"/>
        <w:rPr>
          <w:rFonts w:ascii="Arial" w:hAnsi="Arial" w:cs="Arial"/>
        </w:rPr>
      </w:pPr>
    </w:p>
    <w:p w14:paraId="2479758F" w14:textId="77777777" w:rsidR="00DE5693" w:rsidRPr="00721D1F" w:rsidRDefault="00DE5693" w:rsidP="00443037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/>
        <w:contextualSpacing/>
        <w:jc w:val="left"/>
        <w:rPr>
          <w:rFonts w:ascii="Arial" w:hAnsi="Arial" w:cs="Arial"/>
          <w:b/>
        </w:rPr>
      </w:pPr>
      <w:r w:rsidRPr="00721D1F">
        <w:rPr>
          <w:rFonts w:ascii="Arial" w:hAnsi="Arial" w:cs="Arial"/>
          <w:b/>
        </w:rPr>
        <w:t xml:space="preserve">Stormwater Projects </w:t>
      </w:r>
    </w:p>
    <w:p w14:paraId="26211805" w14:textId="58A8B7B3" w:rsidR="008B15CF" w:rsidRPr="00721D1F" w:rsidRDefault="00DD324F" w:rsidP="008B15CF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rFonts w:ascii="Arial" w:hAnsi="Arial" w:cs="Arial"/>
        </w:rPr>
      </w:pPr>
      <w:r w:rsidRPr="00721D1F">
        <w:rPr>
          <w:rFonts w:ascii="Arial" w:hAnsi="Arial" w:cs="Arial"/>
        </w:rPr>
        <w:t xml:space="preserve">If </w:t>
      </w:r>
      <w:r w:rsidR="00D6306D" w:rsidRPr="00721D1F">
        <w:rPr>
          <w:rFonts w:ascii="Arial" w:hAnsi="Arial" w:cs="Arial"/>
        </w:rPr>
        <w:t>a project</w:t>
      </w:r>
      <w:r w:rsidRPr="00721D1F">
        <w:rPr>
          <w:rFonts w:ascii="Arial" w:hAnsi="Arial" w:cs="Arial"/>
        </w:rPr>
        <w:t xml:space="preserve"> is a stormwater and/or dry weather runoff capture project, is it included in a Stormwater Resource Plan or</w:t>
      </w:r>
      <w:r w:rsidR="00524A69" w:rsidRPr="00721D1F">
        <w:rPr>
          <w:rFonts w:ascii="Arial" w:hAnsi="Arial" w:cs="Arial"/>
        </w:rPr>
        <w:t xml:space="preserve"> functionally equivalent plan</w:t>
      </w:r>
      <w:r w:rsidR="4082B355" w:rsidRPr="00721D1F">
        <w:rPr>
          <w:rFonts w:ascii="Arial" w:hAnsi="Arial" w:cs="Arial"/>
        </w:rPr>
        <w:t xml:space="preserve"> (FEP)</w:t>
      </w:r>
      <w:r w:rsidRPr="00721D1F">
        <w:rPr>
          <w:rFonts w:ascii="Arial" w:hAnsi="Arial" w:cs="Arial"/>
        </w:rPr>
        <w:t xml:space="preserve"> if applicable? </w:t>
      </w:r>
      <w:r w:rsidR="008B15CF" w:rsidRPr="00721D1F">
        <w:rPr>
          <w:rFonts w:ascii="Arial" w:hAnsi="Arial" w:cs="Arial"/>
        </w:rPr>
        <w:t xml:space="preserve">Projects that benefit a DAC with a population of 20,000 or less </w:t>
      </w:r>
      <w:r w:rsidR="00C77B2C" w:rsidRPr="00721D1F">
        <w:rPr>
          <w:rFonts w:ascii="Arial" w:hAnsi="Arial" w:cs="Arial"/>
        </w:rPr>
        <w:t xml:space="preserve">are exempt from this requirement. </w:t>
      </w:r>
      <w:r w:rsidR="005B3154" w:rsidRPr="00721D1F">
        <w:rPr>
          <w:rFonts w:ascii="Arial" w:hAnsi="Arial" w:cs="Arial"/>
        </w:rPr>
        <w:t>However,</w:t>
      </w:r>
      <w:r w:rsidR="00C77B2C" w:rsidRPr="00721D1F">
        <w:rPr>
          <w:rFonts w:ascii="Arial" w:hAnsi="Arial" w:cs="Arial"/>
        </w:rPr>
        <w:t xml:space="preserve"> they must not be a</w:t>
      </w:r>
      <w:r w:rsidR="008B15CF" w:rsidRPr="00721D1F">
        <w:rPr>
          <w:rFonts w:ascii="Arial" w:hAnsi="Arial" w:cs="Arial"/>
        </w:rPr>
        <w:t xml:space="preserve"> co-permittee for a municipal separate </w:t>
      </w:r>
      <w:r w:rsidR="00721D1F">
        <w:rPr>
          <w:rFonts w:ascii="Arial" w:hAnsi="Arial" w:cs="Arial"/>
        </w:rPr>
        <w:t>S</w:t>
      </w:r>
      <w:r w:rsidR="008B15CF" w:rsidRPr="00721D1F">
        <w:rPr>
          <w:rFonts w:ascii="Arial" w:hAnsi="Arial" w:cs="Arial"/>
        </w:rPr>
        <w:t>torm</w:t>
      </w:r>
      <w:r w:rsidR="00CF1D97">
        <w:rPr>
          <w:rFonts w:ascii="Arial" w:hAnsi="Arial" w:cs="Arial"/>
        </w:rPr>
        <w:t xml:space="preserve"> </w:t>
      </w:r>
      <w:r w:rsidR="00721D1F">
        <w:rPr>
          <w:rFonts w:ascii="Arial" w:hAnsi="Arial" w:cs="Arial"/>
        </w:rPr>
        <w:t>S</w:t>
      </w:r>
      <w:r w:rsidR="00CF1D97">
        <w:rPr>
          <w:rFonts w:ascii="Arial" w:hAnsi="Arial" w:cs="Arial"/>
        </w:rPr>
        <w:t>ewer</w:t>
      </w:r>
      <w:r w:rsidR="008B15CF" w:rsidRPr="00721D1F">
        <w:rPr>
          <w:rFonts w:ascii="Arial" w:hAnsi="Arial" w:cs="Arial"/>
        </w:rPr>
        <w:t xml:space="preserve"> </w:t>
      </w:r>
      <w:r w:rsidR="00721D1F">
        <w:rPr>
          <w:rFonts w:ascii="Arial" w:hAnsi="Arial" w:cs="Arial"/>
        </w:rPr>
        <w:t>S</w:t>
      </w:r>
      <w:r w:rsidR="008B15CF" w:rsidRPr="00721D1F">
        <w:rPr>
          <w:rFonts w:ascii="Arial" w:hAnsi="Arial" w:cs="Arial"/>
        </w:rPr>
        <w:t xml:space="preserve">ystem </w:t>
      </w:r>
      <w:r w:rsidR="002A5A7C">
        <w:rPr>
          <w:rFonts w:ascii="Arial" w:hAnsi="Arial" w:cs="Arial"/>
        </w:rPr>
        <w:t xml:space="preserve">(MS4) </w:t>
      </w:r>
      <w:r w:rsidR="00CF1D97">
        <w:rPr>
          <w:rFonts w:ascii="Arial" w:hAnsi="Arial" w:cs="Arial"/>
        </w:rPr>
        <w:t>N</w:t>
      </w:r>
      <w:r w:rsidR="008B15CF" w:rsidRPr="00721D1F">
        <w:rPr>
          <w:rFonts w:ascii="Arial" w:hAnsi="Arial" w:cs="Arial"/>
        </w:rPr>
        <w:t xml:space="preserve">ational </w:t>
      </w:r>
      <w:r w:rsidR="00CF1D97">
        <w:rPr>
          <w:rFonts w:ascii="Arial" w:hAnsi="Arial" w:cs="Arial"/>
        </w:rPr>
        <w:t>P</w:t>
      </w:r>
      <w:r w:rsidR="008B15CF" w:rsidRPr="00721D1F">
        <w:rPr>
          <w:rFonts w:ascii="Arial" w:hAnsi="Arial" w:cs="Arial"/>
        </w:rPr>
        <w:t xml:space="preserve">ollutant </w:t>
      </w:r>
      <w:r w:rsidR="00CF1D97">
        <w:rPr>
          <w:rFonts w:ascii="Arial" w:hAnsi="Arial" w:cs="Arial"/>
        </w:rPr>
        <w:t>D</w:t>
      </w:r>
      <w:r w:rsidR="008B15CF" w:rsidRPr="00721D1F">
        <w:rPr>
          <w:rFonts w:ascii="Arial" w:hAnsi="Arial" w:cs="Arial"/>
        </w:rPr>
        <w:t xml:space="preserve">ischarge </w:t>
      </w:r>
      <w:r w:rsidR="00CF1D97">
        <w:rPr>
          <w:rFonts w:ascii="Arial" w:hAnsi="Arial" w:cs="Arial"/>
        </w:rPr>
        <w:t>E</w:t>
      </w:r>
      <w:r w:rsidR="008B15CF" w:rsidRPr="00721D1F">
        <w:rPr>
          <w:rFonts w:ascii="Arial" w:hAnsi="Arial" w:cs="Arial"/>
        </w:rPr>
        <w:t xml:space="preserve">limination </w:t>
      </w:r>
      <w:r w:rsidR="00CF1D97">
        <w:rPr>
          <w:rFonts w:ascii="Arial" w:hAnsi="Arial" w:cs="Arial"/>
        </w:rPr>
        <w:t>S</w:t>
      </w:r>
      <w:r w:rsidR="008B15CF" w:rsidRPr="00721D1F">
        <w:rPr>
          <w:rFonts w:ascii="Arial" w:hAnsi="Arial" w:cs="Arial"/>
        </w:rPr>
        <w:t xml:space="preserve">ystem </w:t>
      </w:r>
      <w:r w:rsidR="002A5A7C">
        <w:rPr>
          <w:rFonts w:ascii="Arial" w:hAnsi="Arial" w:cs="Arial"/>
        </w:rPr>
        <w:t xml:space="preserve">(NPDES) </w:t>
      </w:r>
      <w:r w:rsidR="008B15CF" w:rsidRPr="00721D1F">
        <w:rPr>
          <w:rFonts w:ascii="Arial" w:hAnsi="Arial" w:cs="Arial"/>
        </w:rPr>
        <w:t>permit issued to a municipality with a population greater than 20,000</w:t>
      </w:r>
      <w:r w:rsidR="00CF1D97">
        <w:rPr>
          <w:rFonts w:ascii="Arial" w:hAnsi="Arial" w:cs="Arial"/>
        </w:rPr>
        <w:t xml:space="preserve"> (Water Code, § 10</w:t>
      </w:r>
      <w:r w:rsidR="00D909FE">
        <w:rPr>
          <w:rFonts w:ascii="Arial" w:hAnsi="Arial" w:cs="Arial"/>
        </w:rPr>
        <w:t>563(c)(2)(B)).</w:t>
      </w:r>
    </w:p>
    <w:p w14:paraId="30A874EA" w14:textId="6962E40B" w:rsidR="00034AA3" w:rsidRDefault="00034A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D357A9" w14:textId="77777777" w:rsidR="00F02736" w:rsidRPr="00721D1F" w:rsidRDefault="00F02736" w:rsidP="00DE5693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0"/>
      </w:tblGrid>
      <w:tr w:rsidR="00F02736" w:rsidRPr="00996CE5" w14:paraId="0C272AEF" w14:textId="77777777" w:rsidTr="00EB1749">
        <w:tc>
          <w:tcPr>
            <w:tcW w:w="4670" w:type="dxa"/>
          </w:tcPr>
          <w:p w14:paraId="67F37CC0" w14:textId="01EE04BC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Project</w:t>
            </w:r>
            <w:r w:rsidR="00B038F8" w:rsidRPr="00721D1F">
              <w:rPr>
                <w:rFonts w:ascii="Arial" w:hAnsi="Arial" w:cs="Arial"/>
              </w:rPr>
              <w:t xml:space="preserve"> (only list stormwater and/or dry weather runoff capture projects)</w:t>
            </w:r>
          </w:p>
        </w:tc>
        <w:tc>
          <w:tcPr>
            <w:tcW w:w="4680" w:type="dxa"/>
          </w:tcPr>
          <w:p w14:paraId="0305AF6A" w14:textId="35F3A657" w:rsidR="00F02736" w:rsidRPr="00721D1F" w:rsidRDefault="0A41A668" w:rsidP="003D2D4D">
            <w:pPr>
              <w:tabs>
                <w:tab w:val="left" w:pos="665"/>
              </w:tabs>
              <w:spacing w:before="57"/>
              <w:ind w:right="591"/>
              <w:jc w:val="center"/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 xml:space="preserve">Project </w:t>
            </w:r>
            <w:r w:rsidR="00F02736" w:rsidRPr="00721D1F">
              <w:rPr>
                <w:rFonts w:ascii="Arial" w:hAnsi="Arial" w:cs="Arial"/>
              </w:rPr>
              <w:t>Included in a Stormwater Resource Plan</w:t>
            </w:r>
            <w:r w:rsidR="0920356D" w:rsidRPr="00721D1F">
              <w:rPr>
                <w:rFonts w:ascii="Arial" w:hAnsi="Arial" w:cs="Arial"/>
              </w:rPr>
              <w:t xml:space="preserve"> or FEP</w:t>
            </w:r>
            <w:r w:rsidR="00F02736" w:rsidRPr="00721D1F">
              <w:rPr>
                <w:rFonts w:ascii="Arial" w:hAnsi="Arial" w:cs="Arial"/>
              </w:rPr>
              <w:t>?</w:t>
            </w:r>
          </w:p>
        </w:tc>
      </w:tr>
      <w:tr w:rsidR="00F02736" w:rsidRPr="00996CE5" w14:paraId="1BDC2A15" w14:textId="77777777" w:rsidTr="00EB1749">
        <w:tc>
          <w:tcPr>
            <w:tcW w:w="4670" w:type="dxa"/>
          </w:tcPr>
          <w:p w14:paraId="55A6D9DC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7D009EE1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02736" w:rsidRPr="00996CE5" w14:paraId="5712440B" w14:textId="77777777" w:rsidTr="00EB1749">
        <w:tc>
          <w:tcPr>
            <w:tcW w:w="4670" w:type="dxa"/>
          </w:tcPr>
          <w:p w14:paraId="68472358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C23DE42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02736" w:rsidRPr="00996CE5" w14:paraId="0262A0CA" w14:textId="77777777" w:rsidTr="00EB1749">
        <w:tc>
          <w:tcPr>
            <w:tcW w:w="4670" w:type="dxa"/>
          </w:tcPr>
          <w:p w14:paraId="72C9516E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3045D755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02736" w:rsidRPr="00996CE5" w14:paraId="2E3BBD60" w14:textId="77777777" w:rsidTr="00EB1749">
        <w:tc>
          <w:tcPr>
            <w:tcW w:w="4670" w:type="dxa"/>
          </w:tcPr>
          <w:p w14:paraId="1CBF0EBF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8A5730E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  <w:tr w:rsidR="00F02736" w:rsidRPr="00996CE5" w14:paraId="58A66E8E" w14:textId="77777777" w:rsidTr="00EB1749">
        <w:tc>
          <w:tcPr>
            <w:tcW w:w="4670" w:type="dxa"/>
          </w:tcPr>
          <w:p w14:paraId="44DCC4D2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47787ED" w14:textId="77777777" w:rsidR="00F02736" w:rsidRPr="00721D1F" w:rsidRDefault="00F02736" w:rsidP="003D2D4D">
            <w:pPr>
              <w:tabs>
                <w:tab w:val="left" w:pos="665"/>
              </w:tabs>
              <w:spacing w:before="57"/>
              <w:ind w:right="591"/>
              <w:rPr>
                <w:rFonts w:ascii="Arial" w:hAnsi="Arial" w:cs="Arial"/>
              </w:rPr>
            </w:pPr>
          </w:p>
        </w:tc>
      </w:tr>
    </w:tbl>
    <w:p w14:paraId="292F4166" w14:textId="16CE12EA" w:rsidR="00AD308B" w:rsidRDefault="00AD308B">
      <w:pPr>
        <w:pStyle w:val="BodyText"/>
        <w:rPr>
          <w:rFonts w:ascii="Arial" w:hAnsi="Arial" w:cs="Arial"/>
          <w:sz w:val="20"/>
        </w:rPr>
      </w:pPr>
    </w:p>
    <w:p w14:paraId="7E87A873" w14:textId="52FA8922" w:rsidR="003751F2" w:rsidRPr="003751F2" w:rsidRDefault="003751F2" w:rsidP="003751F2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/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Agreement Template</w:t>
      </w:r>
    </w:p>
    <w:p w14:paraId="17261746" w14:textId="545BCD5A" w:rsidR="003751F2" w:rsidRDefault="003751F2" w:rsidP="003751F2">
      <w:pPr>
        <w:tabs>
          <w:tab w:val="left" w:pos="1560"/>
        </w:tabs>
        <w:spacing w:before="128" w:line="235" w:lineRule="auto"/>
        <w:ind w:right="4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2A4A02">
        <w:rPr>
          <w:rFonts w:ascii="Arial" w:hAnsi="Arial" w:cs="Arial"/>
        </w:rPr>
        <w:t xml:space="preserve">and your counsel </w:t>
      </w:r>
      <w:r w:rsidR="003475DF">
        <w:rPr>
          <w:rFonts w:ascii="Arial" w:hAnsi="Arial" w:cs="Arial"/>
        </w:rPr>
        <w:t>reviewed the agreement template and all terms and conditions?</w:t>
      </w:r>
    </w:p>
    <w:p w14:paraId="31B41C2A" w14:textId="77777777" w:rsidR="003475DF" w:rsidRPr="003751F2" w:rsidRDefault="003475DF" w:rsidP="003751F2">
      <w:pPr>
        <w:tabs>
          <w:tab w:val="left" w:pos="1560"/>
        </w:tabs>
        <w:spacing w:before="128" w:line="235" w:lineRule="auto"/>
        <w:ind w:right="460"/>
        <w:rPr>
          <w:rFonts w:ascii="Arial" w:hAnsi="Arial" w:cs="Arial"/>
        </w:rPr>
      </w:pPr>
    </w:p>
    <w:p w14:paraId="2B57A169" w14:textId="77777777" w:rsidR="003751F2" w:rsidRPr="003751F2" w:rsidRDefault="003751F2" w:rsidP="003751F2">
      <w:pPr>
        <w:rPr>
          <w:rFonts w:ascii="Arial" w:eastAsia="MS Gothic" w:hAnsi="Arial" w:cs="Arial"/>
        </w:rPr>
      </w:pPr>
      <w:r w:rsidRPr="003751F2">
        <w:rPr>
          <w:rFonts w:ascii="Arial" w:hAnsi="Arial" w:cs="Arial"/>
        </w:rPr>
        <w:t xml:space="preserve">Yes </w:t>
      </w:r>
      <w:sdt>
        <w:sdtPr>
          <w:rPr>
            <w:rFonts w:ascii="Segoe UI Symbol" w:eastAsia="MS Gothic" w:hAnsi="Segoe UI Symbol" w:cs="Segoe UI Symbol"/>
          </w:rPr>
          <w:id w:val="919372770"/>
          <w:placeholder>
            <w:docPart w:val="7C27EFD6CE544457AF7A7704A8F1E01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51F2">
            <w:rPr>
              <w:rFonts w:ascii="Segoe UI Symbol" w:eastAsia="MS Gothic" w:hAnsi="Segoe UI Symbol" w:cs="Segoe UI Symbol"/>
            </w:rPr>
            <w:t>☐</w:t>
          </w:r>
        </w:sdtContent>
      </w:sdt>
      <w:r w:rsidRPr="003751F2">
        <w:rPr>
          <w:rFonts w:ascii="Arial" w:hAnsi="Arial" w:cs="Arial"/>
        </w:rPr>
        <w:t xml:space="preserve">    No </w:t>
      </w:r>
      <w:sdt>
        <w:sdtPr>
          <w:rPr>
            <w:rFonts w:ascii="Segoe UI Symbol" w:eastAsia="MS Gothic" w:hAnsi="Segoe UI Symbol" w:cs="Segoe UI Symbol"/>
          </w:rPr>
          <w:id w:val="-471976580"/>
          <w:placeholder>
            <w:docPart w:val="7C27EFD6CE544457AF7A7704A8F1E01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51F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58E888" w14:textId="09C148DA" w:rsidR="003751F2" w:rsidRPr="003751F2" w:rsidRDefault="003751F2" w:rsidP="003751F2">
      <w:pPr>
        <w:pStyle w:val="ListParagraph"/>
        <w:tabs>
          <w:tab w:val="left" w:pos="665"/>
        </w:tabs>
        <w:spacing w:before="57"/>
        <w:ind w:left="756" w:right="591" w:firstLine="0"/>
        <w:rPr>
          <w:rFonts w:ascii="Arial" w:hAnsi="Arial" w:cs="Arial"/>
          <w:sz w:val="20"/>
        </w:rPr>
      </w:pPr>
    </w:p>
    <w:p w14:paraId="5BF6081D" w14:textId="08A233B4" w:rsidR="003751F2" w:rsidRDefault="003751F2">
      <w:pPr>
        <w:pStyle w:val="BodyText"/>
        <w:rPr>
          <w:rFonts w:ascii="Arial" w:hAnsi="Arial" w:cs="Arial"/>
          <w:sz w:val="20"/>
        </w:rPr>
      </w:pPr>
    </w:p>
    <w:p w14:paraId="51A63AD5" w14:textId="77777777" w:rsidR="003751F2" w:rsidRPr="00721D1F" w:rsidRDefault="003751F2">
      <w:pPr>
        <w:pStyle w:val="BodyText"/>
        <w:rPr>
          <w:rFonts w:ascii="Arial" w:hAnsi="Arial" w:cs="Arial"/>
          <w:sz w:val="20"/>
        </w:rPr>
      </w:pPr>
    </w:p>
    <w:p w14:paraId="12B44245" w14:textId="6AFC0D44" w:rsidR="00521E40" w:rsidRPr="00721D1F" w:rsidRDefault="00443037">
      <w:pPr>
        <w:pStyle w:val="BodyText"/>
        <w:spacing w:before="3"/>
        <w:rPr>
          <w:rFonts w:ascii="Arial" w:hAnsi="Arial" w:cs="Arial"/>
          <w:sz w:val="14"/>
        </w:rPr>
      </w:pPr>
      <w:r w:rsidRPr="00721D1F">
        <w:rPr>
          <w:rFonts w:ascii="Arial" w:hAnsi="Arial" w:cs="Arial"/>
          <w:noProof/>
          <w:sz w:val="3"/>
        </w:rPr>
        <mc:AlternateContent>
          <mc:Choice Requires="wpg">
            <w:drawing>
              <wp:inline distT="0" distB="0" distL="0" distR="0" wp14:anchorId="6295D06E" wp14:editId="6A5C0760">
                <wp:extent cx="5943600" cy="16510"/>
                <wp:effectExtent l="0" t="0" r="19050" b="2540"/>
                <wp:docPr id="14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510"/>
                          <a:chOff x="0" y="0"/>
                          <a:chExt cx="10800" cy="3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<w:pict w14:anchorId="58DD3E24">
              <v:group id="Group 12" style="width:468pt;height:1.3pt;mso-position-horizontal-relative:char;mso-position-vertical-relative:line" alt="&quot;&quot;" coordsize="10800,30" o:spid="_x0000_s1026" w14:anchorId="3AE9A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">
                <v:line id="Line 13" style="position:absolute;visibility:visible;mso-wrap-style:square" o:spid="_x0000_s1027" strokeweight="1.5pt" o:connectortype="straight" from="0,15" to="10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285F1627" w14:textId="7C49436F" w:rsidR="00521E40" w:rsidRPr="00721D1F" w:rsidRDefault="00521E40">
      <w:pPr>
        <w:pStyle w:val="BodyText"/>
        <w:spacing w:line="30" w:lineRule="exact"/>
        <w:ind w:left="265"/>
        <w:rPr>
          <w:rFonts w:ascii="Arial" w:hAnsi="Arial" w:cs="Arial"/>
          <w:sz w:val="3"/>
        </w:rPr>
      </w:pPr>
    </w:p>
    <w:p w14:paraId="62E19BC6" w14:textId="6DC87680" w:rsidR="00521E40" w:rsidRPr="00721D1F" w:rsidRDefault="00521E40">
      <w:pPr>
        <w:pStyle w:val="BodyText"/>
        <w:spacing w:before="10"/>
        <w:rPr>
          <w:rFonts w:ascii="Arial" w:hAnsi="Arial" w:cs="Arial"/>
        </w:rPr>
      </w:pPr>
    </w:p>
    <w:p w14:paraId="0421F152" w14:textId="231E42B2" w:rsidR="00521E40" w:rsidRPr="00721D1F" w:rsidRDefault="003A1A9E">
      <w:pPr>
        <w:pStyle w:val="BodyText"/>
        <w:tabs>
          <w:tab w:val="left" w:pos="3484"/>
        </w:tabs>
        <w:spacing w:before="57"/>
        <w:ind w:left="303" w:right="655"/>
        <w:rPr>
          <w:rFonts w:ascii="Arial" w:hAnsi="Arial" w:cs="Arial"/>
        </w:rPr>
      </w:pPr>
      <w:bookmarkStart w:id="1" w:name="Blank_Page"/>
      <w:bookmarkEnd w:id="1"/>
      <w:r w:rsidRPr="00721D1F">
        <w:rPr>
          <w:rFonts w:ascii="Arial" w:hAnsi="Arial" w:cs="Arial"/>
        </w:rPr>
        <w:t xml:space="preserve">I understand that the Department of Water Resources will rely on this signed certification in order to approve funding and that false and/or inaccurate representations in this Self-Certification may result in </w:t>
      </w:r>
      <w:r w:rsidR="002A4A02">
        <w:rPr>
          <w:rFonts w:ascii="Arial" w:hAnsi="Arial" w:cs="Arial"/>
        </w:rPr>
        <w:t xml:space="preserve">revocation of the award of funds or </w:t>
      </w:r>
      <w:r w:rsidRPr="00721D1F">
        <w:rPr>
          <w:rFonts w:ascii="Arial" w:hAnsi="Arial" w:cs="Arial"/>
        </w:rPr>
        <w:t>loss of all funds awarded to the Grantee</w:t>
      </w:r>
      <w:r w:rsidR="002A4A02">
        <w:rPr>
          <w:rFonts w:ascii="Arial" w:hAnsi="Arial" w:cs="Arial"/>
        </w:rPr>
        <w:t>.</w:t>
      </w:r>
      <w:r w:rsidRPr="00721D1F">
        <w:rPr>
          <w:rFonts w:ascii="Arial" w:hAnsi="Arial" w:cs="Arial"/>
        </w:rPr>
        <w:t xml:space="preserve"> and that reimbursement of any grant funds is reliant upon the Grantee and </w:t>
      </w:r>
      <w:r w:rsidR="00B038F8" w:rsidRPr="00721D1F">
        <w:rPr>
          <w:rFonts w:ascii="Arial" w:hAnsi="Arial" w:cs="Arial"/>
        </w:rPr>
        <w:t>all local p</w:t>
      </w:r>
      <w:r w:rsidR="00D128C4" w:rsidRPr="00721D1F">
        <w:rPr>
          <w:rFonts w:ascii="Arial" w:hAnsi="Arial" w:cs="Arial"/>
        </w:rPr>
        <w:t>roject</w:t>
      </w:r>
      <w:r w:rsidR="00B038F8" w:rsidRPr="00721D1F">
        <w:rPr>
          <w:rFonts w:ascii="Arial" w:hAnsi="Arial" w:cs="Arial"/>
        </w:rPr>
        <w:t xml:space="preserve"> sponsors</w:t>
      </w:r>
      <w:r w:rsidRPr="00721D1F">
        <w:rPr>
          <w:rFonts w:ascii="Arial" w:hAnsi="Arial" w:cs="Arial"/>
        </w:rPr>
        <w:t xml:space="preserve"> to meet </w:t>
      </w:r>
      <w:r w:rsidR="002A4A02">
        <w:rPr>
          <w:rFonts w:ascii="Arial" w:hAnsi="Arial" w:cs="Arial"/>
        </w:rPr>
        <w:t xml:space="preserve">and maintain </w:t>
      </w:r>
      <w:r w:rsidRPr="00721D1F">
        <w:rPr>
          <w:rFonts w:ascii="Arial" w:hAnsi="Arial" w:cs="Arial"/>
        </w:rPr>
        <w:t xml:space="preserve">all eligibility requirements outlined within this Self-Certification form, the </w:t>
      </w:r>
      <w:r w:rsidR="00B038F8" w:rsidRPr="00721D1F">
        <w:rPr>
          <w:rFonts w:ascii="Arial" w:hAnsi="Arial" w:cs="Arial"/>
        </w:rPr>
        <w:t>2021</w:t>
      </w:r>
      <w:r w:rsidR="002A4E5B" w:rsidRPr="00721D1F">
        <w:rPr>
          <w:rFonts w:ascii="Arial" w:hAnsi="Arial" w:cs="Arial"/>
        </w:rPr>
        <w:t xml:space="preserve"> </w:t>
      </w:r>
      <w:r w:rsidR="00721D1F">
        <w:rPr>
          <w:rFonts w:ascii="Arial" w:hAnsi="Arial" w:cs="Arial"/>
        </w:rPr>
        <w:t>Urban and Multibenefit Drought Relief</w:t>
      </w:r>
      <w:r w:rsidR="002A4E5B" w:rsidRPr="00721D1F">
        <w:rPr>
          <w:rFonts w:ascii="Arial" w:hAnsi="Arial" w:cs="Arial"/>
        </w:rPr>
        <w:t xml:space="preserve"> Program Guideline</w:t>
      </w:r>
      <w:r w:rsidR="00074F34" w:rsidRPr="00721D1F">
        <w:rPr>
          <w:rFonts w:ascii="Arial" w:hAnsi="Arial" w:cs="Arial"/>
        </w:rPr>
        <w:t xml:space="preserve"> and Proposal Solicitation Package</w:t>
      </w:r>
      <w:r w:rsidRPr="00721D1F">
        <w:rPr>
          <w:rFonts w:ascii="Arial" w:hAnsi="Arial" w:cs="Arial"/>
        </w:rPr>
        <w:t xml:space="preserve">, and the Grant Agreement terms and conditions. Additionally, for the aforementioned reasons, the Department of Water Resources may withhold disbursement of </w:t>
      </w:r>
      <w:r w:rsidR="002A4A02">
        <w:rPr>
          <w:rFonts w:ascii="Arial" w:hAnsi="Arial" w:cs="Arial"/>
        </w:rPr>
        <w:t xml:space="preserve">grant </w:t>
      </w:r>
      <w:r w:rsidRPr="00721D1F">
        <w:rPr>
          <w:rFonts w:ascii="Arial" w:hAnsi="Arial" w:cs="Arial"/>
        </w:rPr>
        <w:t>funds and/or pursue any other applicable legal remed</w:t>
      </w:r>
      <w:r w:rsidR="002A4A02">
        <w:rPr>
          <w:rFonts w:ascii="Arial" w:hAnsi="Arial" w:cs="Arial"/>
        </w:rPr>
        <w:t>ies</w:t>
      </w:r>
      <w:r w:rsidRPr="00721D1F">
        <w:rPr>
          <w:rFonts w:ascii="Arial" w:hAnsi="Arial" w:cs="Arial"/>
        </w:rPr>
        <w:t>.</w:t>
      </w:r>
    </w:p>
    <w:p w14:paraId="4540A4E4" w14:textId="6118A049" w:rsidR="00521E40" w:rsidRPr="00721D1F" w:rsidRDefault="00521E40" w:rsidP="00CC6BDA">
      <w:pPr>
        <w:pStyle w:val="BodyText"/>
        <w:rPr>
          <w:rFonts w:ascii="Arial" w:hAnsi="Arial" w:cs="Arial"/>
          <w:sz w:val="16"/>
        </w:rPr>
      </w:pPr>
    </w:p>
    <w:p w14:paraId="5C02A8B3" w14:textId="77777777" w:rsidR="00521E40" w:rsidRPr="00721D1F" w:rsidRDefault="00521E40">
      <w:pPr>
        <w:rPr>
          <w:rFonts w:ascii="Arial" w:hAnsi="Arial" w:cs="Arial"/>
          <w:sz w:val="16"/>
        </w:rPr>
        <w:sectPr w:rsidR="00521E40" w:rsidRPr="00721D1F" w:rsidSect="00443037">
          <w:headerReference w:type="default" r:id="rId7"/>
          <w:footerReference w:type="default" r:id="rId8"/>
          <w:pgSz w:w="12240" w:h="15840"/>
          <w:pgMar w:top="1440" w:right="1440" w:bottom="1440" w:left="1440" w:header="362" w:footer="703" w:gutter="0"/>
          <w:cols w:space="720"/>
        </w:sectPr>
      </w:pPr>
    </w:p>
    <w:p w14:paraId="57E6AD97" w14:textId="6788ED37" w:rsidR="00CC6BDA" w:rsidRPr="00721D1F" w:rsidRDefault="00CC6BDA">
      <w:pPr>
        <w:pStyle w:val="BodyText"/>
        <w:spacing w:before="56"/>
        <w:ind w:left="304" w:right="23" w:hanging="1"/>
        <w:rPr>
          <w:rFonts w:ascii="Arial" w:hAnsi="Arial" w:cs="Arial"/>
        </w:rPr>
      </w:pPr>
    </w:p>
    <w:tbl>
      <w:tblPr>
        <w:tblStyle w:val="TableGrid"/>
        <w:tblW w:w="9330" w:type="dxa"/>
        <w:tblInd w:w="30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54"/>
      </w:tblGrid>
      <w:tr w:rsidR="00443037" w:rsidRPr="00996CE5" w14:paraId="5058D2E7" w14:textId="77777777" w:rsidTr="00443037">
        <w:trPr>
          <w:trHeight w:val="852"/>
        </w:trPr>
        <w:tc>
          <w:tcPr>
            <w:tcW w:w="4676" w:type="dxa"/>
          </w:tcPr>
          <w:p w14:paraId="3E8FBF90" w14:textId="65AB8A00" w:rsidR="00443037" w:rsidRPr="00721D1F" w:rsidRDefault="00443037" w:rsidP="00443037">
            <w:pPr>
              <w:rPr>
                <w:rFonts w:ascii="Arial" w:hAnsi="Arial" w:cs="Arial"/>
              </w:rPr>
            </w:pPr>
          </w:p>
        </w:tc>
        <w:tc>
          <w:tcPr>
            <w:tcW w:w="4654" w:type="dxa"/>
          </w:tcPr>
          <w:p w14:paraId="2BB4C0E5" w14:textId="7BEFC271" w:rsidR="00443037" w:rsidRPr="00721D1F" w:rsidRDefault="00443037" w:rsidP="00443037">
            <w:pPr>
              <w:rPr>
                <w:rFonts w:ascii="Arial" w:hAnsi="Arial" w:cs="Arial"/>
              </w:rPr>
            </w:pPr>
          </w:p>
        </w:tc>
      </w:tr>
      <w:tr w:rsidR="00443037" w:rsidRPr="00996CE5" w14:paraId="5123318A" w14:textId="77777777" w:rsidTr="72BCF1C7">
        <w:trPr>
          <w:trHeight w:val="805"/>
        </w:trPr>
        <w:tc>
          <w:tcPr>
            <w:tcW w:w="4676" w:type="dxa"/>
          </w:tcPr>
          <w:p w14:paraId="5B8E3686" w14:textId="3D79C35E" w:rsidR="72BCF1C7" w:rsidRPr="00721D1F" w:rsidRDefault="72BCF1C7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Name of Authorized Representative</w:t>
            </w:r>
          </w:p>
        </w:tc>
        <w:tc>
          <w:tcPr>
            <w:tcW w:w="4654" w:type="dxa"/>
          </w:tcPr>
          <w:p w14:paraId="2D8D150B" w14:textId="6A027BF7" w:rsidR="72BCF1C7" w:rsidRPr="00721D1F" w:rsidRDefault="72BCF1C7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Signature</w:t>
            </w:r>
          </w:p>
        </w:tc>
      </w:tr>
      <w:tr w:rsidR="00F96EC3" w:rsidRPr="00996CE5" w14:paraId="6AE8E0C8" w14:textId="77777777" w:rsidTr="72BCF1C7">
        <w:trPr>
          <w:trHeight w:val="805"/>
        </w:trPr>
        <w:tc>
          <w:tcPr>
            <w:tcW w:w="4676" w:type="dxa"/>
          </w:tcPr>
          <w:p w14:paraId="4DD8D157" w14:textId="57EEFCE6" w:rsidR="00F96EC3" w:rsidRPr="00721D1F" w:rsidRDefault="00F96EC3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Title</w:t>
            </w:r>
          </w:p>
        </w:tc>
        <w:tc>
          <w:tcPr>
            <w:tcW w:w="4654" w:type="dxa"/>
          </w:tcPr>
          <w:p w14:paraId="11E3CAD4" w14:textId="5D719B03" w:rsidR="00F96EC3" w:rsidRPr="00721D1F" w:rsidRDefault="00F96EC3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Date</w:t>
            </w:r>
          </w:p>
        </w:tc>
      </w:tr>
    </w:tbl>
    <w:p w14:paraId="62218EB4" w14:textId="3FBB9136" w:rsidR="00443037" w:rsidRPr="00721D1F" w:rsidRDefault="00443037" w:rsidP="00C54502">
      <w:pPr>
        <w:pStyle w:val="BodyText"/>
        <w:tabs>
          <w:tab w:val="left" w:pos="8224"/>
        </w:tabs>
        <w:spacing w:before="15"/>
        <w:rPr>
          <w:rFonts w:ascii="Arial" w:hAnsi="Arial" w:cs="Arial"/>
        </w:rPr>
      </w:pPr>
    </w:p>
    <w:sectPr w:rsidR="00443037" w:rsidRPr="00721D1F" w:rsidSect="0044303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40449" w14:textId="77777777" w:rsidR="00BF27A0" w:rsidRDefault="00BF27A0">
      <w:r>
        <w:separator/>
      </w:r>
    </w:p>
  </w:endnote>
  <w:endnote w:type="continuationSeparator" w:id="0">
    <w:p w14:paraId="7134149F" w14:textId="77777777" w:rsidR="00BF27A0" w:rsidRDefault="00BF27A0">
      <w:r>
        <w:continuationSeparator/>
      </w:r>
    </w:p>
  </w:endnote>
  <w:endnote w:type="continuationNotice" w:id="1">
    <w:p w14:paraId="2B02E4BA" w14:textId="77777777" w:rsidR="00BF27A0" w:rsidRDefault="00BF2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4853" w14:textId="0A49A4F6" w:rsidR="008D6FC2" w:rsidRDefault="008D6F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0CBDD94" wp14:editId="2C79BF39">
              <wp:simplePos x="0" y="0"/>
              <wp:positionH relativeFrom="page">
                <wp:posOffset>5955665</wp:posOffset>
              </wp:positionH>
              <wp:positionV relativeFrom="page">
                <wp:posOffset>9481185</wp:posOffset>
              </wp:positionV>
              <wp:extent cx="549910" cy="127635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EFFFA" w14:textId="4B9F19BB" w:rsidR="008D6FC2" w:rsidRPr="00D221FA" w:rsidRDefault="008D6FC2">
                          <w:pPr>
                            <w:spacing w:line="184" w:lineRule="exact"/>
                            <w:ind w:left="6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21FA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P</w:t>
                          </w:r>
                          <w:r w:rsidRPr="00D221FA">
                            <w:rPr>
                              <w:rFonts w:ascii="Arial" w:hAnsi="Arial" w:cs="Arial"/>
                              <w:color w:val="808080"/>
                              <w:spacing w:val="25"/>
                              <w:sz w:val="16"/>
                            </w:rPr>
                            <w:t xml:space="preserve"> </w:t>
                          </w:r>
                          <w:r w:rsidRPr="002A4A02">
                            <w:rPr>
                              <w:rFonts w:ascii="Arial" w:hAnsi="Arial" w:cs="Arial"/>
                              <w:color w:val="808080"/>
                              <w:spacing w:val="21"/>
                              <w:sz w:val="16"/>
                            </w:rPr>
                            <w:t>a</w:t>
                          </w:r>
                          <w:r w:rsidRPr="002A4A02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 xml:space="preserve"> g</w:t>
                          </w:r>
                          <w:r w:rsidRPr="002A4A02">
                            <w:rPr>
                              <w:rFonts w:ascii="Arial" w:hAnsi="Arial" w:cs="Arial"/>
                              <w:color w:val="808080"/>
                              <w:spacing w:val="25"/>
                              <w:sz w:val="16"/>
                            </w:rPr>
                            <w:t xml:space="preserve"> </w:t>
                          </w:r>
                          <w:r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e</w:t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 xml:space="preserve">  </w:t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begin"/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instrText xml:space="preserve"> PAGE   \* MERGEFORMAT </w:instrText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3412A9" w:rsidRPr="00D221FA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 w:rsidR="003412A9" w:rsidRPr="00D221FA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="http://schemas.openxmlformats.org/drawingml/2006/main" xmlns:adec="http://schemas.microsoft.com/office/drawing/2017/decorative" xmlns:a14="http://schemas.microsoft.com/office/drawing/2010/main">
          <w:pict w14:anchorId="2F4C33E8">
            <v:shapetype id="_x0000_t202" coordsize="21600,21600" o:spt="202" path="m,l,21600r21600,l21600,xe" w14:anchorId="30CBDD94">
              <v:stroke joinstyle="miter"/>
              <v:path gradientshapeok="t" o:connecttype="rect"/>
            </v:shapetype>
            <v:shape id="Text Box 1" style="position:absolute;margin-left:468.95pt;margin-top:746.55pt;width:43.3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">
              <v:textbox inset="0,0,0,0">
                <w:txbxContent>
                  <w:p w:rsidRPr="00D221FA" w:rsidR="008D6FC2" w:rsidRDefault="008D6FC2" w14:paraId="09BF124F" w14:textId="4B9F19BB">
                    <w:pPr>
                      <w:spacing w:line="184" w:lineRule="exact"/>
                      <w:ind w:left="60"/>
                      <w:rPr>
                        <w:rFonts w:ascii="Arial" w:hAnsi="Arial" w:cs="Arial"/>
                        <w:sz w:val="16"/>
                      </w:rPr>
                    </w:pPr>
                    <w:r w:rsidRPr="00D221FA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Pr="00D221FA">
                      <w:rPr>
                        <w:rFonts w:ascii="Arial" w:hAnsi="Arial" w:cs="Arial"/>
                        <w:color w:val="808080"/>
                        <w:sz w:val="16"/>
                      </w:rPr>
                      <w:t>P</w:t>
                    </w:r>
                    <w:r w:rsidRPr="00D221FA">
                      <w:rPr>
                        <w:rFonts w:ascii="Arial" w:hAnsi="Arial" w:cs="Arial"/>
                        <w:color w:val="808080"/>
                        <w:spacing w:val="25"/>
                        <w:sz w:val="16"/>
                      </w:rPr>
                      <w:t xml:space="preserve"> </w:t>
                    </w:r>
                    <w:r w:rsidRPr="002A4A02">
                      <w:rPr>
                        <w:rFonts w:ascii="Arial" w:hAnsi="Arial" w:cs="Arial"/>
                        <w:color w:val="808080"/>
                        <w:spacing w:val="21"/>
                        <w:sz w:val="16"/>
                      </w:rPr>
                      <w:t>a</w:t>
                    </w:r>
                    <w:r w:rsidRPr="002A4A02">
                      <w:rPr>
                        <w:rFonts w:ascii="Arial" w:hAnsi="Arial" w:cs="Arial"/>
                        <w:color w:val="808080"/>
                        <w:sz w:val="16"/>
                      </w:rPr>
                      <w:t xml:space="preserve"> g</w:t>
                    </w:r>
                    <w:r w:rsidRPr="002A4A02">
                      <w:rPr>
                        <w:rFonts w:ascii="Arial" w:hAnsi="Arial" w:cs="Arial"/>
                        <w:color w:val="808080"/>
                        <w:spacing w:val="25"/>
                        <w:sz w:val="16"/>
                      </w:rPr>
                      <w:t xml:space="preserve"> </w:t>
                    </w:r>
                    <w:r w:rsidRPr="00D221FA">
                      <w:rPr>
                        <w:rFonts w:ascii="Arial" w:hAnsi="Arial" w:cs="Arial"/>
                        <w:color w:val="808080"/>
                        <w:sz w:val="16"/>
                      </w:rPr>
                      <w:t>e</w:t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t xml:space="preserve">  </w:t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begin"/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instrText xml:space="preserve"> PAGE   \* MERGEFORMAT </w:instrText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separate"/>
                    </w:r>
                    <w:r w:rsidRPr="00D221FA" w:rsidR="003412A9">
                      <w:rPr>
                        <w:rFonts w:ascii="Arial" w:hAnsi="Arial" w:cs="Arial"/>
                        <w:noProof/>
                        <w:color w:val="808080"/>
                        <w:sz w:val="16"/>
                      </w:rPr>
                      <w:t>1</w:t>
                    </w:r>
                    <w:r w:rsidRPr="00D221FA" w:rsidR="003412A9">
                      <w:rPr>
                        <w:rFonts w:ascii="Arial" w:hAnsi="Arial" w:cs="Arial"/>
                        <w:noProof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FFED1" w14:textId="77777777" w:rsidR="00BF27A0" w:rsidRDefault="00BF27A0">
      <w:r>
        <w:separator/>
      </w:r>
    </w:p>
  </w:footnote>
  <w:footnote w:type="continuationSeparator" w:id="0">
    <w:p w14:paraId="7A4F7F2A" w14:textId="77777777" w:rsidR="00BF27A0" w:rsidRDefault="00BF27A0">
      <w:r>
        <w:continuationSeparator/>
      </w:r>
    </w:p>
  </w:footnote>
  <w:footnote w:type="continuationNotice" w:id="1">
    <w:p w14:paraId="48CC727A" w14:textId="77777777" w:rsidR="00BF27A0" w:rsidRDefault="00BF2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5720" w14:textId="5F7B59B8" w:rsidR="008D6FC2" w:rsidRDefault="008D6FC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472C22C" wp14:editId="5F331E18">
          <wp:simplePos x="0" y="0"/>
          <wp:positionH relativeFrom="page">
            <wp:posOffset>552450</wp:posOffset>
          </wp:positionH>
          <wp:positionV relativeFrom="page">
            <wp:posOffset>238125</wp:posOffset>
          </wp:positionV>
          <wp:extent cx="1864360" cy="370172"/>
          <wp:effectExtent l="0" t="0" r="2540" b="0"/>
          <wp:wrapNone/>
          <wp:docPr id="4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7998" cy="3768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312D77D" wp14:editId="1595D11B">
              <wp:simplePos x="0" y="0"/>
              <wp:positionH relativeFrom="page">
                <wp:posOffset>3274695</wp:posOffset>
              </wp:positionH>
              <wp:positionV relativeFrom="page">
                <wp:posOffset>401955</wp:posOffset>
              </wp:positionV>
              <wp:extent cx="3281045" cy="228600"/>
              <wp:effectExtent l="0" t="0" r="0" b="0"/>
              <wp:wrapNone/>
              <wp:docPr id="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20B29" w14:textId="77777777" w:rsidR="008D6FC2" w:rsidRDefault="008D6FC2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z w:val="32"/>
                            </w:rPr>
                            <w:t>Eligibility</w:t>
                          </w:r>
                          <w:r>
                            <w:rPr>
                              <w:rFonts w:ascii="Calibri Light"/>
                              <w:color w:val="2F549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z w:val="32"/>
                            </w:rPr>
                            <w:t>Criteria</w:t>
                          </w:r>
                          <w:r>
                            <w:rPr>
                              <w:rFonts w:ascii="Calibri Light"/>
                              <w:color w:val="2F549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z w:val="32"/>
                            </w:rPr>
                            <w:t>Self-Certification</w:t>
                          </w:r>
                          <w:r>
                            <w:rPr>
                              <w:rFonts w:ascii="Calibri Light"/>
                              <w:color w:val="2F549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z w:val="3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49AC5331">
            <v:shapetype id="_x0000_t202" coordsize="21600,21600" o:spt="202" path="m,l,21600r21600,l21600,xe" w14:anchorId="5312D77D">
              <v:stroke joinstyle="miter"/>
              <v:path gradientshapeok="t" o:connecttype="rect"/>
            </v:shapetype>
            <v:shape id="Text Box 3" style="position:absolute;margin-left:257.85pt;margin-top:31.65pt;width:258.35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">
              <v:textbox inset="0,0,0,0">
                <w:txbxContent>
                  <w:p w:rsidR="008D6FC2" w:rsidRDefault="008D6FC2" w14:paraId="29B148CB" w14:textId="77777777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color w:val="2F5496"/>
                        <w:sz w:val="32"/>
                      </w:rPr>
                      <w:t>Eligibility</w:t>
                    </w:r>
                    <w:r>
                      <w:rPr>
                        <w:rFonts w:ascii="Calibri Light"/>
                        <w:color w:val="2F549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z w:val="32"/>
                      </w:rPr>
                      <w:t>Criteria</w:t>
                    </w:r>
                    <w:r>
                      <w:rPr>
                        <w:rFonts w:ascii="Calibri Light"/>
                        <w:color w:val="2F549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z w:val="32"/>
                      </w:rPr>
                      <w:t>Self-Certification</w:t>
                    </w:r>
                    <w:r>
                      <w:rPr>
                        <w:rFonts w:ascii="Calibri Light"/>
                        <w:color w:val="2F549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z w:val="32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760"/>
    <w:multiLevelType w:val="hybridMultilevel"/>
    <w:tmpl w:val="7DD2756A"/>
    <w:lvl w:ilvl="0" w:tplc="14BA9F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0B1"/>
    <w:multiLevelType w:val="hybridMultilevel"/>
    <w:tmpl w:val="E38637D2"/>
    <w:lvl w:ilvl="0" w:tplc="0526CAFC">
      <w:start w:val="2"/>
      <w:numFmt w:val="decimal"/>
      <w:lvlText w:val="%1."/>
      <w:lvlJc w:val="left"/>
      <w:pPr>
        <w:ind w:left="362" w:hanging="362"/>
        <w:jc w:val="right"/>
      </w:pPr>
      <w:rPr>
        <w:rFonts w:ascii="Arial" w:eastAsia="Calibri" w:hAnsi="Arial" w:cs="Arial" w:hint="default"/>
        <w:w w:val="100"/>
        <w:sz w:val="22"/>
        <w:szCs w:val="22"/>
        <w:lang w:val="en-US" w:eastAsia="en-US" w:bidi="ar-SA"/>
      </w:rPr>
    </w:lvl>
    <w:lvl w:ilvl="1" w:tplc="FA541D8A">
      <w:start w:val="1"/>
      <w:numFmt w:val="lowerLetter"/>
      <w:lvlText w:val="%2."/>
      <w:lvlJc w:val="left"/>
      <w:pPr>
        <w:ind w:left="1024" w:hanging="360"/>
      </w:pPr>
      <w:rPr>
        <w:rFonts w:hint="default"/>
        <w:spacing w:val="-1"/>
        <w:w w:val="100"/>
        <w:lang w:val="en-US" w:eastAsia="en-US" w:bidi="ar-SA"/>
      </w:rPr>
    </w:lvl>
    <w:lvl w:ilvl="2" w:tplc="B7E2DEE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A7DC359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1EC4B528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40EE4110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7B2E284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45C6222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8D5A46EC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7A2F73"/>
    <w:multiLevelType w:val="hybridMultilevel"/>
    <w:tmpl w:val="B57CD3BC"/>
    <w:lvl w:ilvl="0" w:tplc="1F66FA58">
      <w:start w:val="1"/>
      <w:numFmt w:val="lowerLetter"/>
      <w:lvlText w:val="%1.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0B974ADD"/>
    <w:multiLevelType w:val="hybridMultilevel"/>
    <w:tmpl w:val="6EE6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65BF"/>
    <w:multiLevelType w:val="hybridMultilevel"/>
    <w:tmpl w:val="D658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37EC"/>
    <w:multiLevelType w:val="hybridMultilevel"/>
    <w:tmpl w:val="3154B8F4"/>
    <w:lvl w:ilvl="0" w:tplc="F7D07444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01694DE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C8C88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en-US"/>
      </w:rPr>
    </w:lvl>
    <w:lvl w:ilvl="3" w:tplc="54E08578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en-US"/>
      </w:rPr>
    </w:lvl>
    <w:lvl w:ilvl="4" w:tplc="CC6ABC1A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en-US"/>
      </w:rPr>
    </w:lvl>
    <w:lvl w:ilvl="5" w:tplc="B9DCD234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en-US"/>
      </w:rPr>
    </w:lvl>
    <w:lvl w:ilvl="6" w:tplc="D32A8AF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en-US"/>
      </w:rPr>
    </w:lvl>
    <w:lvl w:ilvl="7" w:tplc="25DA697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en-US"/>
      </w:rPr>
    </w:lvl>
    <w:lvl w:ilvl="8" w:tplc="1EA04B06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40"/>
    <w:rsid w:val="000007CD"/>
    <w:rsid w:val="0000574C"/>
    <w:rsid w:val="00013871"/>
    <w:rsid w:val="000328A1"/>
    <w:rsid w:val="00034AA3"/>
    <w:rsid w:val="000441C1"/>
    <w:rsid w:val="0005298D"/>
    <w:rsid w:val="00062D6D"/>
    <w:rsid w:val="000744E0"/>
    <w:rsid w:val="00074F34"/>
    <w:rsid w:val="000945A7"/>
    <w:rsid w:val="000A0542"/>
    <w:rsid w:val="000B380C"/>
    <w:rsid w:val="000C1CBA"/>
    <w:rsid w:val="000D5A51"/>
    <w:rsid w:val="000F29EE"/>
    <w:rsid w:val="00121918"/>
    <w:rsid w:val="0015569D"/>
    <w:rsid w:val="0016753F"/>
    <w:rsid w:val="001A25FB"/>
    <w:rsid w:val="001A2E85"/>
    <w:rsid w:val="001F14BA"/>
    <w:rsid w:val="001F571D"/>
    <w:rsid w:val="00205A04"/>
    <w:rsid w:val="00213FB1"/>
    <w:rsid w:val="002212AA"/>
    <w:rsid w:val="00221E3A"/>
    <w:rsid w:val="00222A6A"/>
    <w:rsid w:val="0024326B"/>
    <w:rsid w:val="00245408"/>
    <w:rsid w:val="00282308"/>
    <w:rsid w:val="002906E1"/>
    <w:rsid w:val="00296CF0"/>
    <w:rsid w:val="00297439"/>
    <w:rsid w:val="002A4A02"/>
    <w:rsid w:val="002A4E5B"/>
    <w:rsid w:val="002A5A7C"/>
    <w:rsid w:val="002C0368"/>
    <w:rsid w:val="002E7334"/>
    <w:rsid w:val="002E7A6B"/>
    <w:rsid w:val="002E7B6E"/>
    <w:rsid w:val="002F04A9"/>
    <w:rsid w:val="003412A9"/>
    <w:rsid w:val="003475DF"/>
    <w:rsid w:val="00347721"/>
    <w:rsid w:val="00350C9F"/>
    <w:rsid w:val="003751F2"/>
    <w:rsid w:val="003A1A9E"/>
    <w:rsid w:val="003D2D4D"/>
    <w:rsid w:val="004220C2"/>
    <w:rsid w:val="00443037"/>
    <w:rsid w:val="00454467"/>
    <w:rsid w:val="00463823"/>
    <w:rsid w:val="00465CC7"/>
    <w:rsid w:val="00470278"/>
    <w:rsid w:val="0049367A"/>
    <w:rsid w:val="0049575F"/>
    <w:rsid w:val="004A2ECF"/>
    <w:rsid w:val="004B329C"/>
    <w:rsid w:val="004D1742"/>
    <w:rsid w:val="004E7B4E"/>
    <w:rsid w:val="004F3632"/>
    <w:rsid w:val="004F3A34"/>
    <w:rsid w:val="00521E40"/>
    <w:rsid w:val="00524A69"/>
    <w:rsid w:val="00524BE8"/>
    <w:rsid w:val="0054537D"/>
    <w:rsid w:val="00573237"/>
    <w:rsid w:val="005A3E8A"/>
    <w:rsid w:val="005A59DE"/>
    <w:rsid w:val="005B3154"/>
    <w:rsid w:val="005C6809"/>
    <w:rsid w:val="005F3164"/>
    <w:rsid w:val="005F7FA9"/>
    <w:rsid w:val="006138D7"/>
    <w:rsid w:val="0061648A"/>
    <w:rsid w:val="00616812"/>
    <w:rsid w:val="0066181B"/>
    <w:rsid w:val="006A4D17"/>
    <w:rsid w:val="006A661C"/>
    <w:rsid w:val="006D7A3D"/>
    <w:rsid w:val="007213F3"/>
    <w:rsid w:val="007213FB"/>
    <w:rsid w:val="00721D1F"/>
    <w:rsid w:val="00733393"/>
    <w:rsid w:val="0074246B"/>
    <w:rsid w:val="00750A50"/>
    <w:rsid w:val="007734DE"/>
    <w:rsid w:val="00777FFB"/>
    <w:rsid w:val="00783CE0"/>
    <w:rsid w:val="00797940"/>
    <w:rsid w:val="007F61BE"/>
    <w:rsid w:val="008072C3"/>
    <w:rsid w:val="00833FD0"/>
    <w:rsid w:val="008341C1"/>
    <w:rsid w:val="0084664D"/>
    <w:rsid w:val="00855ADC"/>
    <w:rsid w:val="00860D2B"/>
    <w:rsid w:val="008673BF"/>
    <w:rsid w:val="008811FE"/>
    <w:rsid w:val="008B15CF"/>
    <w:rsid w:val="008D6FC2"/>
    <w:rsid w:val="008D76D6"/>
    <w:rsid w:val="008E6A2F"/>
    <w:rsid w:val="00902C97"/>
    <w:rsid w:val="0090538C"/>
    <w:rsid w:val="00920FCF"/>
    <w:rsid w:val="00973139"/>
    <w:rsid w:val="00977408"/>
    <w:rsid w:val="00996CE5"/>
    <w:rsid w:val="009B0DB8"/>
    <w:rsid w:val="009B397A"/>
    <w:rsid w:val="009B3DFC"/>
    <w:rsid w:val="009C6779"/>
    <w:rsid w:val="009D3CE0"/>
    <w:rsid w:val="009E61CB"/>
    <w:rsid w:val="009F1A1E"/>
    <w:rsid w:val="009F2645"/>
    <w:rsid w:val="00A05283"/>
    <w:rsid w:val="00A14CF8"/>
    <w:rsid w:val="00A14E50"/>
    <w:rsid w:val="00A233B7"/>
    <w:rsid w:val="00A30634"/>
    <w:rsid w:val="00A34148"/>
    <w:rsid w:val="00A50D2B"/>
    <w:rsid w:val="00A6265E"/>
    <w:rsid w:val="00A64445"/>
    <w:rsid w:val="00A64F79"/>
    <w:rsid w:val="00A66E7C"/>
    <w:rsid w:val="00A74648"/>
    <w:rsid w:val="00A8067D"/>
    <w:rsid w:val="00A825E2"/>
    <w:rsid w:val="00A85CC7"/>
    <w:rsid w:val="00AC02AC"/>
    <w:rsid w:val="00AD308B"/>
    <w:rsid w:val="00AF05F8"/>
    <w:rsid w:val="00B0258D"/>
    <w:rsid w:val="00B038F8"/>
    <w:rsid w:val="00B278B7"/>
    <w:rsid w:val="00B36B1B"/>
    <w:rsid w:val="00B36B3B"/>
    <w:rsid w:val="00B45D7C"/>
    <w:rsid w:val="00B54071"/>
    <w:rsid w:val="00B63046"/>
    <w:rsid w:val="00B71B24"/>
    <w:rsid w:val="00BB1D71"/>
    <w:rsid w:val="00BB3478"/>
    <w:rsid w:val="00BC5128"/>
    <w:rsid w:val="00BF27A0"/>
    <w:rsid w:val="00C0033A"/>
    <w:rsid w:val="00C018BE"/>
    <w:rsid w:val="00C23CA8"/>
    <w:rsid w:val="00C34D2D"/>
    <w:rsid w:val="00C4320C"/>
    <w:rsid w:val="00C440C8"/>
    <w:rsid w:val="00C54502"/>
    <w:rsid w:val="00C73142"/>
    <w:rsid w:val="00C77B2C"/>
    <w:rsid w:val="00C83990"/>
    <w:rsid w:val="00C87F51"/>
    <w:rsid w:val="00C97C5C"/>
    <w:rsid w:val="00CA74B9"/>
    <w:rsid w:val="00CB6D76"/>
    <w:rsid w:val="00CC4D38"/>
    <w:rsid w:val="00CC6BDA"/>
    <w:rsid w:val="00CD26E5"/>
    <w:rsid w:val="00CD60CF"/>
    <w:rsid w:val="00CE10CB"/>
    <w:rsid w:val="00CF1D97"/>
    <w:rsid w:val="00D00422"/>
    <w:rsid w:val="00D07738"/>
    <w:rsid w:val="00D128C4"/>
    <w:rsid w:val="00D21563"/>
    <w:rsid w:val="00D221FA"/>
    <w:rsid w:val="00D26264"/>
    <w:rsid w:val="00D26DE7"/>
    <w:rsid w:val="00D400C1"/>
    <w:rsid w:val="00D6306D"/>
    <w:rsid w:val="00D74FE1"/>
    <w:rsid w:val="00D777B3"/>
    <w:rsid w:val="00D909FE"/>
    <w:rsid w:val="00D93931"/>
    <w:rsid w:val="00DA4908"/>
    <w:rsid w:val="00DA78D2"/>
    <w:rsid w:val="00DC1072"/>
    <w:rsid w:val="00DD324F"/>
    <w:rsid w:val="00DD4B10"/>
    <w:rsid w:val="00DE5693"/>
    <w:rsid w:val="00DE62B8"/>
    <w:rsid w:val="00DF19B9"/>
    <w:rsid w:val="00E65DDB"/>
    <w:rsid w:val="00E81072"/>
    <w:rsid w:val="00E81E76"/>
    <w:rsid w:val="00EB1532"/>
    <w:rsid w:val="00EB1749"/>
    <w:rsid w:val="00EB6388"/>
    <w:rsid w:val="00EC4540"/>
    <w:rsid w:val="00EC5FFA"/>
    <w:rsid w:val="00ED3281"/>
    <w:rsid w:val="00EE4DCA"/>
    <w:rsid w:val="00EE503F"/>
    <w:rsid w:val="00F02736"/>
    <w:rsid w:val="00F143AA"/>
    <w:rsid w:val="00F252AB"/>
    <w:rsid w:val="00F34232"/>
    <w:rsid w:val="00F51684"/>
    <w:rsid w:val="00F56DD6"/>
    <w:rsid w:val="00F76C90"/>
    <w:rsid w:val="00F87098"/>
    <w:rsid w:val="00F96EC3"/>
    <w:rsid w:val="00FE6E9F"/>
    <w:rsid w:val="00FF2519"/>
    <w:rsid w:val="0115C22A"/>
    <w:rsid w:val="0172E45C"/>
    <w:rsid w:val="023BD357"/>
    <w:rsid w:val="0250F7A8"/>
    <w:rsid w:val="0268997E"/>
    <w:rsid w:val="02B1928B"/>
    <w:rsid w:val="0427BA7D"/>
    <w:rsid w:val="04343A8F"/>
    <w:rsid w:val="045573DD"/>
    <w:rsid w:val="0484AAD9"/>
    <w:rsid w:val="04D4041F"/>
    <w:rsid w:val="04DE28F0"/>
    <w:rsid w:val="0511FD74"/>
    <w:rsid w:val="05E8727C"/>
    <w:rsid w:val="067E2B47"/>
    <w:rsid w:val="06F56EDF"/>
    <w:rsid w:val="0701783C"/>
    <w:rsid w:val="074330A2"/>
    <w:rsid w:val="077CC950"/>
    <w:rsid w:val="08A90865"/>
    <w:rsid w:val="0920356D"/>
    <w:rsid w:val="09BA261B"/>
    <w:rsid w:val="09E18BEB"/>
    <w:rsid w:val="09E55A0F"/>
    <w:rsid w:val="0A41A668"/>
    <w:rsid w:val="0A68CF8F"/>
    <w:rsid w:val="0B12718F"/>
    <w:rsid w:val="0B215CBA"/>
    <w:rsid w:val="0B623122"/>
    <w:rsid w:val="0CF87D6E"/>
    <w:rsid w:val="0D939719"/>
    <w:rsid w:val="0DE0E1ED"/>
    <w:rsid w:val="0F00203D"/>
    <w:rsid w:val="10DDBD5B"/>
    <w:rsid w:val="11994625"/>
    <w:rsid w:val="11EAC9D9"/>
    <w:rsid w:val="1200F22A"/>
    <w:rsid w:val="1396AF45"/>
    <w:rsid w:val="1461053F"/>
    <w:rsid w:val="149E4073"/>
    <w:rsid w:val="155688D8"/>
    <w:rsid w:val="157A0DD3"/>
    <w:rsid w:val="16129E3C"/>
    <w:rsid w:val="16922CFE"/>
    <w:rsid w:val="16A07419"/>
    <w:rsid w:val="17209468"/>
    <w:rsid w:val="17E68AFA"/>
    <w:rsid w:val="18251256"/>
    <w:rsid w:val="18800C79"/>
    <w:rsid w:val="18BC5F44"/>
    <w:rsid w:val="1A85E4C0"/>
    <w:rsid w:val="1A95DE4D"/>
    <w:rsid w:val="1AFD79EA"/>
    <w:rsid w:val="1B4789EA"/>
    <w:rsid w:val="1C4FCB4F"/>
    <w:rsid w:val="1C683FA7"/>
    <w:rsid w:val="1CF8C362"/>
    <w:rsid w:val="1DC573AE"/>
    <w:rsid w:val="1E1EB18B"/>
    <w:rsid w:val="1E63751A"/>
    <w:rsid w:val="1E655985"/>
    <w:rsid w:val="1F0C5283"/>
    <w:rsid w:val="1F3EDDD3"/>
    <w:rsid w:val="20CD1B17"/>
    <w:rsid w:val="2121F0F5"/>
    <w:rsid w:val="21B636B2"/>
    <w:rsid w:val="2283B516"/>
    <w:rsid w:val="22EBC92B"/>
    <w:rsid w:val="230BD1C4"/>
    <w:rsid w:val="23106747"/>
    <w:rsid w:val="238576CC"/>
    <w:rsid w:val="23A2066D"/>
    <w:rsid w:val="23B8AA7F"/>
    <w:rsid w:val="23FA7FC4"/>
    <w:rsid w:val="241C65B1"/>
    <w:rsid w:val="24AF7204"/>
    <w:rsid w:val="24DE7873"/>
    <w:rsid w:val="26464B19"/>
    <w:rsid w:val="26D3E540"/>
    <w:rsid w:val="2754CDC1"/>
    <w:rsid w:val="283A4C3B"/>
    <w:rsid w:val="2893D35E"/>
    <w:rsid w:val="28A8AFEB"/>
    <w:rsid w:val="29531968"/>
    <w:rsid w:val="2965F0DD"/>
    <w:rsid w:val="2A8E47D2"/>
    <w:rsid w:val="2ABB27A6"/>
    <w:rsid w:val="2B8790EF"/>
    <w:rsid w:val="2BD06647"/>
    <w:rsid w:val="2BE81DB1"/>
    <w:rsid w:val="2C4EECCA"/>
    <w:rsid w:val="2C6A734C"/>
    <w:rsid w:val="2CD57751"/>
    <w:rsid w:val="2D674481"/>
    <w:rsid w:val="2D9835EC"/>
    <w:rsid w:val="2E081A0B"/>
    <w:rsid w:val="2E9D4A76"/>
    <w:rsid w:val="2EA1C3D0"/>
    <w:rsid w:val="2F3EB8A3"/>
    <w:rsid w:val="2FA2140E"/>
    <w:rsid w:val="2FEEB17D"/>
    <w:rsid w:val="300FD3D6"/>
    <w:rsid w:val="303AA8C1"/>
    <w:rsid w:val="30AA3EE2"/>
    <w:rsid w:val="30C5958C"/>
    <w:rsid w:val="3107DB12"/>
    <w:rsid w:val="3296F642"/>
    <w:rsid w:val="33220036"/>
    <w:rsid w:val="343BDD7E"/>
    <w:rsid w:val="3488A0E5"/>
    <w:rsid w:val="39622C6A"/>
    <w:rsid w:val="39BEAF47"/>
    <w:rsid w:val="39D42873"/>
    <w:rsid w:val="3A104509"/>
    <w:rsid w:val="3A1E3F99"/>
    <w:rsid w:val="3A88DFCA"/>
    <w:rsid w:val="3A9FCC17"/>
    <w:rsid w:val="3AF37C2B"/>
    <w:rsid w:val="3B03E81E"/>
    <w:rsid w:val="3B8E6185"/>
    <w:rsid w:val="3BC1B0F7"/>
    <w:rsid w:val="3C5550CA"/>
    <w:rsid w:val="3CC17511"/>
    <w:rsid w:val="3D378650"/>
    <w:rsid w:val="3D644056"/>
    <w:rsid w:val="3D670275"/>
    <w:rsid w:val="3DDB9230"/>
    <w:rsid w:val="3DDCC884"/>
    <w:rsid w:val="3E24A841"/>
    <w:rsid w:val="3F0F864A"/>
    <w:rsid w:val="3F854BC7"/>
    <w:rsid w:val="40772A5C"/>
    <w:rsid w:val="4082B355"/>
    <w:rsid w:val="4086DF0D"/>
    <w:rsid w:val="413F6EA7"/>
    <w:rsid w:val="41D09057"/>
    <w:rsid w:val="420A2B0F"/>
    <w:rsid w:val="423F7D3D"/>
    <w:rsid w:val="431F26DF"/>
    <w:rsid w:val="43DB77E5"/>
    <w:rsid w:val="43E5BB2F"/>
    <w:rsid w:val="44AB81BA"/>
    <w:rsid w:val="44D8E750"/>
    <w:rsid w:val="47B7A4BC"/>
    <w:rsid w:val="47C1F495"/>
    <w:rsid w:val="47F63F66"/>
    <w:rsid w:val="4831447E"/>
    <w:rsid w:val="488E9756"/>
    <w:rsid w:val="4996D24D"/>
    <w:rsid w:val="4A6779C3"/>
    <w:rsid w:val="4B4CDAEF"/>
    <w:rsid w:val="4C32A3F6"/>
    <w:rsid w:val="4C33CEC8"/>
    <w:rsid w:val="4E1955AB"/>
    <w:rsid w:val="4E566077"/>
    <w:rsid w:val="4FC03AC0"/>
    <w:rsid w:val="5009363B"/>
    <w:rsid w:val="504C021B"/>
    <w:rsid w:val="507BFED9"/>
    <w:rsid w:val="50AB140E"/>
    <w:rsid w:val="52068DD3"/>
    <w:rsid w:val="53BFABB9"/>
    <w:rsid w:val="53CD99CF"/>
    <w:rsid w:val="54978634"/>
    <w:rsid w:val="556CEEA0"/>
    <w:rsid w:val="55B413F3"/>
    <w:rsid w:val="55DE81BB"/>
    <w:rsid w:val="55E2CE0D"/>
    <w:rsid w:val="55F2D2E7"/>
    <w:rsid w:val="55F7E7D2"/>
    <w:rsid w:val="57B09DEA"/>
    <w:rsid w:val="57FBF924"/>
    <w:rsid w:val="580C315A"/>
    <w:rsid w:val="58B5E527"/>
    <w:rsid w:val="58C8C76E"/>
    <w:rsid w:val="5A32AA46"/>
    <w:rsid w:val="5B2EBBF9"/>
    <w:rsid w:val="5B5FF0D8"/>
    <w:rsid w:val="5BA8384E"/>
    <w:rsid w:val="5C75E53F"/>
    <w:rsid w:val="5CC15E15"/>
    <w:rsid w:val="5CD53A0D"/>
    <w:rsid w:val="5E11010E"/>
    <w:rsid w:val="5E20CE54"/>
    <w:rsid w:val="5E53DE30"/>
    <w:rsid w:val="5E628F88"/>
    <w:rsid w:val="5E8E01EB"/>
    <w:rsid w:val="60263DF3"/>
    <w:rsid w:val="605B0B3E"/>
    <w:rsid w:val="60993536"/>
    <w:rsid w:val="60B9187C"/>
    <w:rsid w:val="60D17D42"/>
    <w:rsid w:val="61C869AA"/>
    <w:rsid w:val="62532979"/>
    <w:rsid w:val="629B7630"/>
    <w:rsid w:val="62B5FB16"/>
    <w:rsid w:val="6480C584"/>
    <w:rsid w:val="65489703"/>
    <w:rsid w:val="65A94869"/>
    <w:rsid w:val="65E65636"/>
    <w:rsid w:val="65ED1F2C"/>
    <w:rsid w:val="65F575B1"/>
    <w:rsid w:val="661E8E35"/>
    <w:rsid w:val="668FC46E"/>
    <w:rsid w:val="6716B987"/>
    <w:rsid w:val="67F51700"/>
    <w:rsid w:val="680402BB"/>
    <w:rsid w:val="690611B0"/>
    <w:rsid w:val="69161817"/>
    <w:rsid w:val="6935875A"/>
    <w:rsid w:val="6B43B4B0"/>
    <w:rsid w:val="6B5B2EB3"/>
    <w:rsid w:val="6B934635"/>
    <w:rsid w:val="6C3A9E61"/>
    <w:rsid w:val="6DC59861"/>
    <w:rsid w:val="6F063EFF"/>
    <w:rsid w:val="6F134DB0"/>
    <w:rsid w:val="702EC35E"/>
    <w:rsid w:val="7284D3A7"/>
    <w:rsid w:val="72AAB9D6"/>
    <w:rsid w:val="72BCF1C7"/>
    <w:rsid w:val="739EAF9A"/>
    <w:rsid w:val="7495B62B"/>
    <w:rsid w:val="75A362AE"/>
    <w:rsid w:val="76154713"/>
    <w:rsid w:val="767DC292"/>
    <w:rsid w:val="76F3A89B"/>
    <w:rsid w:val="770679C8"/>
    <w:rsid w:val="7727B6BA"/>
    <w:rsid w:val="789AD533"/>
    <w:rsid w:val="79130B5E"/>
    <w:rsid w:val="7964B881"/>
    <w:rsid w:val="797E0444"/>
    <w:rsid w:val="79E96E27"/>
    <w:rsid w:val="7A319A71"/>
    <w:rsid w:val="7A77B7BE"/>
    <w:rsid w:val="7A7C3B9B"/>
    <w:rsid w:val="7AF1D9F1"/>
    <w:rsid w:val="7B034B69"/>
    <w:rsid w:val="7B859EF2"/>
    <w:rsid w:val="7C4B35FA"/>
    <w:rsid w:val="7C84041A"/>
    <w:rsid w:val="7C933C4B"/>
    <w:rsid w:val="7CD4C9A4"/>
    <w:rsid w:val="7D019710"/>
    <w:rsid w:val="7D114C24"/>
    <w:rsid w:val="7DDE2167"/>
    <w:rsid w:val="7E80D200"/>
    <w:rsid w:val="7E9AD7BB"/>
    <w:rsid w:val="7EA0F3A2"/>
    <w:rsid w:val="7EF19FDC"/>
    <w:rsid w:val="7EF86350"/>
    <w:rsid w:val="7FEC9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FC8448"/>
  <w15:docId w15:val="{00EFEABA-C9E9-42FA-87AB-048C2ABA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6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2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9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91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18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D324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D324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48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A746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3">
    <w:name w:val="toc 3"/>
    <w:basedOn w:val="Normal"/>
    <w:uiPriority w:val="39"/>
    <w:qFormat/>
    <w:rsid w:val="001A25FB"/>
    <w:pPr>
      <w:ind w:left="771"/>
    </w:pPr>
    <w:rPr>
      <w:rFonts w:ascii="Verdana" w:eastAsia="Verdana" w:hAnsi="Verdana" w:cs="Verdana"/>
      <w:b/>
      <w:bCs/>
      <w:i/>
      <w:lang w:bidi="en-US"/>
    </w:rPr>
  </w:style>
  <w:style w:type="character" w:styleId="Mention">
    <w:name w:val="Mention"/>
    <w:basedOn w:val="DefaultParagraphFont"/>
    <w:uiPriority w:val="99"/>
    <w:unhideWhenUsed/>
    <w:rsid w:val="00860D2B"/>
    <w:rPr>
      <w:color w:val="2B579A"/>
      <w:shd w:val="clear" w:color="auto" w:fill="E1DFDD"/>
    </w:rPr>
  </w:style>
  <w:style w:type="table" w:customStyle="1" w:styleId="TableEx">
    <w:name w:val="TableEx"/>
    <w:basedOn w:val="TableNormal"/>
    <w:uiPriority w:val="99"/>
    <w:rsid w:val="0005298D"/>
    <w:pPr>
      <w:widowControl/>
      <w:autoSpaceDE/>
      <w:autoSpaceDN/>
    </w:pPr>
    <w:tblPr/>
  </w:style>
  <w:style w:type="paragraph" w:styleId="TOC2">
    <w:name w:val="toc 2"/>
    <w:basedOn w:val="Normal"/>
    <w:next w:val="Normal"/>
    <w:autoRedefine/>
    <w:uiPriority w:val="39"/>
    <w:semiHidden/>
    <w:unhideWhenUsed/>
    <w:rsid w:val="0061681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BF3D34D721405A9232A9F095FB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9F02-03A5-48F3-8D3D-DF55876EBBFB}"/>
      </w:docPartPr>
      <w:docPartBody>
        <w:p w:rsidR="008D321F" w:rsidRDefault="008D321F"/>
      </w:docPartBody>
    </w:docPart>
    <w:docPart>
      <w:docPartPr>
        <w:name w:val="7C27EFD6CE544457AF7A7704A8F1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F318-7FE4-44B4-9BD1-4EA468027FDA}"/>
      </w:docPartPr>
      <w:docPartBody>
        <w:p w:rsidR="00026FA9" w:rsidRDefault="00026F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F11"/>
    <w:rsid w:val="00026FA9"/>
    <w:rsid w:val="00112487"/>
    <w:rsid w:val="00274812"/>
    <w:rsid w:val="00336F86"/>
    <w:rsid w:val="00537624"/>
    <w:rsid w:val="0078490C"/>
    <w:rsid w:val="008D321F"/>
    <w:rsid w:val="009733F5"/>
    <w:rsid w:val="00B601F3"/>
    <w:rsid w:val="00DF0F3C"/>
    <w:rsid w:val="00E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List, Kelley@DWR</dc:creator>
  <cp:keywords/>
  <dc:description/>
  <cp:lastModifiedBy>Gilreath, Ashley@DWR</cp:lastModifiedBy>
  <cp:revision>72</cp:revision>
  <dcterms:created xsi:type="dcterms:W3CDTF">2021-08-30T19:09:00Z</dcterms:created>
  <dcterms:modified xsi:type="dcterms:W3CDTF">2021-12-09T00:22:00Z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2021-04-19T00:00:00Z</vt:filetime>
  </property>
</Properties>
</file>