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B8" w:rsidRDefault="00F103B8" w:rsidP="00F103B8">
      <w:pPr>
        <w:pStyle w:val="Heading1"/>
        <w:spacing w:before="0" w:after="160"/>
        <w:jc w:val="center"/>
        <w:rPr>
          <w:color w:val="EB6E1F"/>
        </w:rPr>
      </w:pPr>
      <w:bookmarkStart w:id="0" w:name="_Toc434836611"/>
      <w:r>
        <w:rPr>
          <w:color w:val="EB6E1F"/>
        </w:rPr>
        <w:t>Controller Briefing Worksheet</w:t>
      </w:r>
      <w:bookmarkEnd w:id="0"/>
    </w:p>
    <w:p w:rsidR="00F103B8" w:rsidRDefault="00F103B8" w:rsidP="00F103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Introduce exercise staff</w:t>
      </w:r>
    </w:p>
    <w:p w:rsidR="00F103B8" w:rsidRDefault="00F103B8" w:rsidP="00F103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Players</w:t>
      </w:r>
    </w:p>
    <w:p w:rsidR="00F103B8" w:rsidRDefault="00F103B8" w:rsidP="00F103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Observers</w:t>
      </w:r>
    </w:p>
    <w:p w:rsidR="00F103B8" w:rsidRDefault="00F103B8" w:rsidP="00F103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Controller</w:t>
      </w:r>
    </w:p>
    <w:p w:rsidR="00F103B8" w:rsidRDefault="00F103B8" w:rsidP="00F103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Evaluators</w:t>
      </w:r>
    </w:p>
    <w:p w:rsidR="00F103B8" w:rsidRDefault="00F103B8" w:rsidP="00F103B8">
      <w:pPr>
        <w:pStyle w:val="ListParagraph"/>
        <w:rPr>
          <w:rFonts w:ascii="Arial" w:hAnsi="Arial" w:cs="Arial"/>
        </w:rPr>
      </w:pPr>
    </w:p>
    <w:p w:rsidR="00F103B8" w:rsidRDefault="00F103B8" w:rsidP="00F103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Exercise Objectives</w:t>
      </w:r>
    </w:p>
    <w:tbl>
      <w:tblPr>
        <w:tblW w:w="0" w:type="auto"/>
        <w:jc w:val="center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ook w:val="01E0" w:firstRow="1" w:lastRow="1" w:firstColumn="1" w:lastColumn="1" w:noHBand="0" w:noVBand="0"/>
      </w:tblPr>
      <w:tblGrid>
        <w:gridCol w:w="6134"/>
        <w:gridCol w:w="3253"/>
      </w:tblGrid>
      <w:tr w:rsidR="00F103B8" w:rsidRPr="00987267" w:rsidTr="00F103B8">
        <w:trPr>
          <w:tblHeader/>
          <w:jc w:val="center"/>
        </w:trPr>
        <w:tc>
          <w:tcPr>
            <w:tcW w:w="6134" w:type="dxa"/>
            <w:shd w:val="clear" w:color="auto" w:fill="EB6E1F"/>
          </w:tcPr>
          <w:p w:rsidR="00F103B8" w:rsidRPr="00987267" w:rsidRDefault="00F103B8" w:rsidP="008E52D7">
            <w:pPr>
              <w:spacing w:before="40" w:after="40"/>
              <w:jc w:val="center"/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987267">
              <w:rPr>
                <w:rFonts w:eastAsia="Times New Roman"/>
                <w:b/>
                <w:color w:val="FFFFFF"/>
                <w:sz w:val="20"/>
                <w:szCs w:val="20"/>
              </w:rPr>
              <w:t>Exercise Objective</w:t>
            </w:r>
          </w:p>
        </w:tc>
        <w:tc>
          <w:tcPr>
            <w:tcW w:w="3253" w:type="dxa"/>
            <w:shd w:val="clear" w:color="auto" w:fill="EB6E1F"/>
          </w:tcPr>
          <w:p w:rsidR="00F103B8" w:rsidRPr="00987267" w:rsidRDefault="00F103B8" w:rsidP="008E52D7">
            <w:pPr>
              <w:spacing w:before="40" w:after="40"/>
              <w:jc w:val="center"/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987267">
              <w:rPr>
                <w:rFonts w:eastAsia="Times New Roman"/>
                <w:b/>
                <w:color w:val="FFFFFF"/>
                <w:sz w:val="20"/>
                <w:szCs w:val="20"/>
              </w:rPr>
              <w:t>Core Capability</w:t>
            </w:r>
          </w:p>
        </w:tc>
      </w:tr>
      <w:tr w:rsidR="00F103B8" w:rsidRPr="00987267" w:rsidTr="00F103B8">
        <w:trPr>
          <w:jc w:val="center"/>
        </w:trPr>
        <w:tc>
          <w:tcPr>
            <w:tcW w:w="6134" w:type="dxa"/>
            <w:vAlign w:val="center"/>
          </w:tcPr>
          <w:p w:rsidR="00F103B8" w:rsidRPr="004476B0" w:rsidRDefault="00F103B8" w:rsidP="008E52D7">
            <w:pPr>
              <w:rPr>
                <w:rFonts w:asciiTheme="majorHAnsi" w:eastAsiaTheme="majorEastAsia" w:hAnsiTheme="majorHAnsi" w:cstheme="majorBidi"/>
                <w:bCs/>
                <w:i/>
                <w:iCs/>
                <w:color w:val="243F60" w:themeColor="accent1" w:themeShade="7F"/>
              </w:rPr>
            </w:pPr>
          </w:p>
        </w:tc>
        <w:tc>
          <w:tcPr>
            <w:tcW w:w="3253" w:type="dxa"/>
            <w:vAlign w:val="center"/>
          </w:tcPr>
          <w:p w:rsidR="00F103B8" w:rsidRPr="00F103B8" w:rsidRDefault="00F103B8" w:rsidP="008E52D7">
            <w:pPr>
              <w:spacing w:before="40" w:after="40"/>
              <w:jc w:val="center"/>
              <w:rPr>
                <w:rFonts w:eastAsia="Times New Roman"/>
              </w:rPr>
            </w:pPr>
          </w:p>
        </w:tc>
      </w:tr>
      <w:tr w:rsidR="00F103B8" w:rsidRPr="00987267" w:rsidTr="00F103B8">
        <w:trPr>
          <w:jc w:val="center"/>
        </w:trPr>
        <w:tc>
          <w:tcPr>
            <w:tcW w:w="6134" w:type="dxa"/>
            <w:vAlign w:val="center"/>
          </w:tcPr>
          <w:p w:rsidR="00F103B8" w:rsidRPr="00F103B8" w:rsidRDefault="00F103B8" w:rsidP="008E52D7">
            <w:pPr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243F60" w:themeColor="accent1" w:themeShade="7F"/>
              </w:rPr>
            </w:pPr>
          </w:p>
        </w:tc>
        <w:tc>
          <w:tcPr>
            <w:tcW w:w="3253" w:type="dxa"/>
            <w:vAlign w:val="center"/>
          </w:tcPr>
          <w:p w:rsidR="00F103B8" w:rsidRPr="00F103B8" w:rsidRDefault="00F103B8" w:rsidP="008E52D7">
            <w:pPr>
              <w:spacing w:before="40" w:after="40"/>
              <w:jc w:val="center"/>
              <w:rPr>
                <w:rFonts w:eastAsia="Times New Roman"/>
              </w:rPr>
            </w:pPr>
          </w:p>
        </w:tc>
      </w:tr>
      <w:tr w:rsidR="00F103B8" w:rsidRPr="00987267" w:rsidTr="00F103B8">
        <w:trPr>
          <w:jc w:val="center"/>
        </w:trPr>
        <w:tc>
          <w:tcPr>
            <w:tcW w:w="6134" w:type="dxa"/>
            <w:vAlign w:val="center"/>
          </w:tcPr>
          <w:p w:rsidR="00F103B8" w:rsidRPr="00F103B8" w:rsidRDefault="00F103B8" w:rsidP="004476B0">
            <w:pPr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243F60" w:themeColor="accent1" w:themeShade="7F"/>
              </w:rPr>
            </w:pPr>
          </w:p>
        </w:tc>
        <w:tc>
          <w:tcPr>
            <w:tcW w:w="3253" w:type="dxa"/>
            <w:vAlign w:val="center"/>
          </w:tcPr>
          <w:p w:rsidR="00F103B8" w:rsidRPr="00F103B8" w:rsidRDefault="00F103B8" w:rsidP="008E52D7">
            <w:pPr>
              <w:spacing w:before="40" w:after="40"/>
              <w:jc w:val="center"/>
              <w:rPr>
                <w:rFonts w:eastAsia="Times New Roman"/>
              </w:rPr>
            </w:pPr>
          </w:p>
        </w:tc>
      </w:tr>
      <w:tr w:rsidR="00F103B8" w:rsidRPr="00987267" w:rsidTr="00F103B8">
        <w:trPr>
          <w:jc w:val="center"/>
        </w:trPr>
        <w:tc>
          <w:tcPr>
            <w:tcW w:w="6134" w:type="dxa"/>
            <w:vAlign w:val="center"/>
          </w:tcPr>
          <w:p w:rsidR="00F103B8" w:rsidRPr="00F103B8" w:rsidRDefault="00F103B8" w:rsidP="008E52D7">
            <w:pPr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243F60" w:themeColor="accent1" w:themeShade="7F"/>
              </w:rPr>
            </w:pPr>
          </w:p>
        </w:tc>
        <w:tc>
          <w:tcPr>
            <w:tcW w:w="3253" w:type="dxa"/>
            <w:vAlign w:val="center"/>
          </w:tcPr>
          <w:p w:rsidR="00F103B8" w:rsidRPr="00F103B8" w:rsidRDefault="00F103B8" w:rsidP="008E52D7">
            <w:pPr>
              <w:spacing w:before="40" w:after="40"/>
              <w:jc w:val="center"/>
              <w:rPr>
                <w:rFonts w:eastAsia="Times New Roman"/>
              </w:rPr>
            </w:pPr>
          </w:p>
        </w:tc>
      </w:tr>
    </w:tbl>
    <w:p w:rsidR="004476B0" w:rsidRDefault="004476B0" w:rsidP="004476B0">
      <w:pPr>
        <w:pStyle w:val="ListBullet"/>
        <w:numPr>
          <w:ilvl w:val="0"/>
          <w:numId w:val="0"/>
        </w:numPr>
        <w:spacing w:after="160" w:line="360" w:lineRule="auto"/>
        <w:ind w:left="1440"/>
        <w:contextualSpacing/>
        <w:jc w:val="both"/>
        <w:rPr>
          <w:rFonts w:ascii="Arial" w:hAnsi="Arial"/>
          <w:sz w:val="20"/>
          <w:szCs w:val="20"/>
        </w:rPr>
      </w:pPr>
    </w:p>
    <w:p w:rsidR="00F103B8" w:rsidRPr="0061606E" w:rsidRDefault="00F103B8" w:rsidP="00F103B8">
      <w:pPr>
        <w:pStyle w:val="ListBullet"/>
        <w:numPr>
          <w:ilvl w:val="1"/>
          <w:numId w:val="1"/>
        </w:numPr>
        <w:spacing w:after="160" w:line="360" w:lineRule="auto"/>
        <w:contextualSpacing/>
        <w:jc w:val="both"/>
        <w:rPr>
          <w:rFonts w:ascii="Arial" w:hAnsi="Arial"/>
          <w:sz w:val="20"/>
          <w:szCs w:val="20"/>
        </w:rPr>
      </w:pPr>
      <w:r w:rsidRPr="0061606E">
        <w:rPr>
          <w:rFonts w:ascii="Arial" w:hAnsi="Arial"/>
          <w:sz w:val="20"/>
          <w:szCs w:val="20"/>
        </w:rPr>
        <w:t>Real-world emergency actions take priority over exercise actions.</w:t>
      </w:r>
    </w:p>
    <w:p w:rsidR="00F103B8" w:rsidRPr="0061606E" w:rsidRDefault="00F103B8" w:rsidP="00F103B8">
      <w:pPr>
        <w:pStyle w:val="ListBullet"/>
        <w:numPr>
          <w:ilvl w:val="1"/>
          <w:numId w:val="1"/>
        </w:numPr>
        <w:spacing w:after="160" w:line="360" w:lineRule="auto"/>
        <w:contextualSpacing/>
        <w:jc w:val="both"/>
        <w:rPr>
          <w:rFonts w:ascii="Arial" w:hAnsi="Arial"/>
          <w:sz w:val="20"/>
          <w:szCs w:val="20"/>
        </w:rPr>
      </w:pPr>
      <w:r w:rsidRPr="0061606E">
        <w:rPr>
          <w:rFonts w:ascii="Arial" w:hAnsi="Arial"/>
          <w:sz w:val="20"/>
          <w:szCs w:val="20"/>
        </w:rPr>
        <w:t>Exercise players will comply with real-world emergency procedures, unless otherwise directed by the control staff.</w:t>
      </w:r>
    </w:p>
    <w:p w:rsidR="00F103B8" w:rsidRPr="0061606E" w:rsidRDefault="00F103B8" w:rsidP="00F103B8">
      <w:pPr>
        <w:pStyle w:val="ListBullet"/>
        <w:numPr>
          <w:ilvl w:val="1"/>
          <w:numId w:val="1"/>
        </w:numPr>
        <w:spacing w:after="160" w:line="360" w:lineRule="auto"/>
        <w:contextualSpacing/>
        <w:jc w:val="both"/>
        <w:rPr>
          <w:rFonts w:ascii="Arial" w:hAnsi="Arial"/>
          <w:b/>
          <w:sz w:val="20"/>
          <w:szCs w:val="20"/>
        </w:rPr>
      </w:pPr>
      <w:r w:rsidRPr="0061606E">
        <w:rPr>
          <w:rFonts w:ascii="Arial" w:hAnsi="Arial"/>
          <w:sz w:val="20"/>
          <w:szCs w:val="20"/>
        </w:rPr>
        <w:t xml:space="preserve">All communications (including written, radio, telephone, and e-mail) during the exercise will begin and end with the statement </w:t>
      </w:r>
      <w:r w:rsidRPr="0061606E">
        <w:rPr>
          <w:rFonts w:ascii="Arial" w:hAnsi="Arial"/>
          <w:b/>
          <w:sz w:val="20"/>
          <w:szCs w:val="20"/>
        </w:rPr>
        <w:t>“This is a</w:t>
      </w:r>
      <w:r>
        <w:rPr>
          <w:rFonts w:ascii="Arial" w:hAnsi="Arial"/>
          <w:b/>
          <w:sz w:val="20"/>
          <w:szCs w:val="20"/>
        </w:rPr>
        <w:t xml:space="preserve"> drill</w:t>
      </w:r>
      <w:r w:rsidRPr="0061606E">
        <w:rPr>
          <w:rFonts w:ascii="Arial" w:hAnsi="Arial"/>
          <w:b/>
          <w:sz w:val="20"/>
          <w:szCs w:val="20"/>
        </w:rPr>
        <w:t>.”</w:t>
      </w:r>
      <w:r w:rsidRPr="0061606E" w:rsidDel="00177486">
        <w:rPr>
          <w:rFonts w:ascii="Arial" w:hAnsi="Arial"/>
          <w:b/>
          <w:sz w:val="20"/>
          <w:szCs w:val="20"/>
        </w:rPr>
        <w:t xml:space="preserve"> </w:t>
      </w:r>
    </w:p>
    <w:p w:rsidR="00F103B8" w:rsidRPr="00F103B8" w:rsidRDefault="00F103B8" w:rsidP="00F103B8">
      <w:pPr>
        <w:pStyle w:val="ListBullet"/>
        <w:numPr>
          <w:ilvl w:val="1"/>
          <w:numId w:val="1"/>
        </w:numPr>
        <w:spacing w:after="160" w:line="360" w:lineRule="auto"/>
        <w:contextualSpacing/>
        <w:jc w:val="both"/>
        <w:rPr>
          <w:rFonts w:ascii="Arial" w:hAnsi="Arial"/>
          <w:sz w:val="20"/>
          <w:szCs w:val="20"/>
        </w:rPr>
      </w:pPr>
      <w:r w:rsidRPr="0061606E">
        <w:rPr>
          <w:rFonts w:ascii="Arial" w:hAnsi="Arial"/>
          <w:sz w:val="20"/>
          <w:szCs w:val="20"/>
        </w:rPr>
        <w:t xml:space="preserve">Exercise players who place telephone calls or initiate radio communication with the </w:t>
      </w:r>
      <w:proofErr w:type="spellStart"/>
      <w:r w:rsidRPr="0061606E">
        <w:rPr>
          <w:rFonts w:ascii="Arial" w:hAnsi="Arial"/>
          <w:sz w:val="20"/>
          <w:szCs w:val="20"/>
        </w:rPr>
        <w:t>SimCell</w:t>
      </w:r>
      <w:proofErr w:type="spellEnd"/>
      <w:r w:rsidRPr="0061606E">
        <w:rPr>
          <w:rFonts w:ascii="Arial" w:hAnsi="Arial"/>
          <w:sz w:val="20"/>
          <w:szCs w:val="20"/>
        </w:rPr>
        <w:t xml:space="preserve"> must identify the organization or individual with whom they wish to speak.</w:t>
      </w:r>
    </w:p>
    <w:p w:rsidR="00F103B8" w:rsidRDefault="00F103B8" w:rsidP="00F103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Initial Conditions</w:t>
      </w:r>
      <w:r w:rsidR="00CE169D">
        <w:rPr>
          <w:rFonts w:ascii="Arial" w:hAnsi="Arial" w:cs="Arial"/>
        </w:rPr>
        <w:t xml:space="preserve"> / </w:t>
      </w:r>
      <w:proofErr w:type="gramStart"/>
      <w:r w:rsidR="00CE169D">
        <w:rPr>
          <w:rFonts w:ascii="Arial" w:hAnsi="Arial" w:cs="Arial"/>
        </w:rPr>
        <w:t>Pre Exercise</w:t>
      </w:r>
      <w:proofErr w:type="gramEnd"/>
      <w:r w:rsidR="00CE169D">
        <w:rPr>
          <w:rFonts w:ascii="Arial" w:hAnsi="Arial" w:cs="Arial"/>
        </w:rPr>
        <w:t xml:space="preserve"> Info</w:t>
      </w:r>
    </w:p>
    <w:p w:rsidR="00CE169D" w:rsidRPr="00CE169D" w:rsidRDefault="00CE169D" w:rsidP="00CE169D">
      <w:pPr>
        <w:ind w:left="360"/>
        <w:rPr>
          <w:rFonts w:ascii="Arial" w:hAnsi="Arial" w:cs="Arial"/>
        </w:rPr>
      </w:pPr>
      <w:bookmarkStart w:id="1" w:name="_GoBack"/>
      <w:bookmarkEnd w:id="1"/>
    </w:p>
    <w:p w:rsidR="00F103B8" w:rsidRPr="00F103B8" w:rsidRDefault="00F103B8" w:rsidP="00F103B8">
      <w:pPr>
        <w:pStyle w:val="ListParagraph"/>
        <w:rPr>
          <w:rFonts w:ascii="Arial" w:hAnsi="Arial" w:cs="Arial"/>
        </w:rPr>
      </w:pPr>
    </w:p>
    <w:p w:rsidR="00F103B8" w:rsidRDefault="00F103B8"/>
    <w:sectPr w:rsidR="00F1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7EE8E2"/>
    <w:lvl w:ilvl="0">
      <w:start w:val="1"/>
      <w:numFmt w:val="bullet"/>
      <w:pStyle w:val="List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079C2"/>
        <w:sz w:val="20"/>
        <w:szCs w:val="20"/>
      </w:rPr>
    </w:lvl>
  </w:abstractNum>
  <w:abstractNum w:abstractNumId="1" w15:restartNumberingAfterBreak="0">
    <w:nsid w:val="4D241D12"/>
    <w:multiLevelType w:val="hybridMultilevel"/>
    <w:tmpl w:val="C37E3050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CA7E80"/>
    <w:multiLevelType w:val="hybridMultilevel"/>
    <w:tmpl w:val="0BF6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C128D"/>
    <w:multiLevelType w:val="hybridMultilevel"/>
    <w:tmpl w:val="9E907DFA"/>
    <w:lvl w:ilvl="0" w:tplc="2A86D99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000080"/>
        <w:sz w:val="24"/>
        <w:szCs w:val="24"/>
      </w:rPr>
    </w:lvl>
    <w:lvl w:ilvl="1" w:tplc="04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B8"/>
    <w:rsid w:val="004476B0"/>
    <w:rsid w:val="008C4A1B"/>
    <w:rsid w:val="00CE169D"/>
    <w:rsid w:val="00DF64DA"/>
    <w:rsid w:val="00F1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4FA4"/>
  <w15:docId w15:val="{7ABBAD4B-ABAC-4292-AC02-1A95651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3B8"/>
    <w:pPr>
      <w:ind w:left="720"/>
      <w:contextualSpacing/>
    </w:pPr>
  </w:style>
  <w:style w:type="paragraph" w:styleId="ListBullet">
    <w:name w:val="List Bullet"/>
    <w:basedOn w:val="Normal"/>
    <w:rsid w:val="00F103B8"/>
    <w:pPr>
      <w:numPr>
        <w:numId w:val="2"/>
      </w:numPr>
      <w:spacing w:after="12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customStyle="1" w:styleId="Bullet">
    <w:name w:val="Bullet"/>
    <w:basedOn w:val="Normal"/>
    <w:next w:val="Normal"/>
    <w:link w:val="BulletCharChar"/>
    <w:rsid w:val="00F103B8"/>
    <w:pPr>
      <w:numPr>
        <w:numId w:val="4"/>
      </w:numPr>
      <w:tabs>
        <w:tab w:val="left" w:pos="1440"/>
      </w:tabs>
      <w:suppressAutoHyphens/>
      <w:spacing w:before="40" w:after="120" w:line="240" w:lineRule="auto"/>
      <w:jc w:val="both"/>
    </w:pPr>
    <w:rPr>
      <w:rFonts w:ascii="Arial" w:eastAsia="Times New Roman" w:hAnsi="Arial" w:cs="Times New Roman"/>
      <w:sz w:val="23"/>
      <w:szCs w:val="23"/>
    </w:rPr>
  </w:style>
  <w:style w:type="character" w:customStyle="1" w:styleId="BulletCharChar">
    <w:name w:val="Bullet Char Char"/>
    <w:link w:val="Bullet"/>
    <w:rsid w:val="00F103B8"/>
    <w:rPr>
      <w:rFonts w:ascii="Arial" w:eastAsia="Times New Roman" w:hAnsi="Arial" w:cs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F10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476B0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Merson</dc:creator>
  <cp:lastModifiedBy>Denise Y. Yi</cp:lastModifiedBy>
  <cp:revision>2</cp:revision>
  <dcterms:created xsi:type="dcterms:W3CDTF">2018-11-02T18:27:00Z</dcterms:created>
  <dcterms:modified xsi:type="dcterms:W3CDTF">2018-11-02T18:27:00Z</dcterms:modified>
</cp:coreProperties>
</file>