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D4A" w:rsidRPr="00A72D4A" w:rsidRDefault="00A72D4A" w:rsidP="00A72D4A">
      <w:pPr>
        <w:jc w:val="center"/>
        <w:rPr>
          <w:b/>
          <w:sz w:val="32"/>
          <w:szCs w:val="32"/>
          <w:u w:val="single"/>
        </w:rPr>
      </w:pPr>
      <w:r w:rsidRPr="00A72D4A">
        <w:rPr>
          <w:b/>
          <w:sz w:val="32"/>
          <w:szCs w:val="32"/>
          <w:u w:val="single"/>
        </w:rPr>
        <w:t>Death Pension Checklist</w:t>
      </w:r>
    </w:p>
    <w:p w:rsidR="00A72D4A" w:rsidRPr="00A72D4A" w:rsidRDefault="00A72D4A" w:rsidP="00A72D4A"/>
    <w:p w:rsidR="00A72D4A" w:rsidRPr="00697C6A" w:rsidRDefault="00A72D4A" w:rsidP="00A72D4A">
      <w:pPr>
        <w:numPr>
          <w:ilvl w:val="0"/>
          <w:numId w:val="2"/>
        </w:numPr>
        <w:rPr>
          <w:i/>
        </w:rPr>
      </w:pPr>
      <w:bookmarkStart w:id="0" w:name="_GoBack"/>
      <w:r w:rsidRPr="00697C6A">
        <w:rPr>
          <w:i/>
        </w:rPr>
        <w:t xml:space="preserve">90 days active with 1 day during wartime (unless discharged due to </w:t>
      </w:r>
      <w:proofErr w:type="gramStart"/>
      <w:r w:rsidRPr="00697C6A">
        <w:rPr>
          <w:i/>
        </w:rPr>
        <w:t>disability)*</w:t>
      </w:r>
      <w:proofErr w:type="gramEnd"/>
      <w:r w:rsidRPr="00697C6A">
        <w:rPr>
          <w:i/>
        </w:rPr>
        <w:t>before 9/8/80 if enlisted or 10/16/81 if officer, otherwise longer service may be required.</w:t>
      </w:r>
    </w:p>
    <w:p w:rsidR="00A72D4A" w:rsidRPr="00697C6A" w:rsidRDefault="00A72D4A" w:rsidP="00A72D4A">
      <w:pPr>
        <w:numPr>
          <w:ilvl w:val="0"/>
          <w:numId w:val="2"/>
        </w:numPr>
        <w:rPr>
          <w:i/>
        </w:rPr>
      </w:pPr>
      <w:r w:rsidRPr="00697C6A">
        <w:rPr>
          <w:i/>
        </w:rPr>
        <w:t>Net worth/assets less than approximately $80,000 (not including home, vehicles or general belongings).</w:t>
      </w:r>
    </w:p>
    <w:p w:rsidR="00A72D4A" w:rsidRPr="00697C6A" w:rsidRDefault="00A72D4A" w:rsidP="00A72D4A">
      <w:pPr>
        <w:numPr>
          <w:ilvl w:val="0"/>
          <w:numId w:val="2"/>
        </w:numPr>
        <w:rPr>
          <w:i/>
        </w:rPr>
      </w:pPr>
      <w:r w:rsidRPr="00697C6A">
        <w:rPr>
          <w:i/>
        </w:rPr>
        <w:t>Must meet certain income requirements based on specific program and need for care.</w:t>
      </w:r>
    </w:p>
    <w:bookmarkEnd w:id="0"/>
    <w:p w:rsidR="00A72D4A" w:rsidRPr="00A72D4A" w:rsidRDefault="00A72D4A" w:rsidP="00A72D4A">
      <w:pPr>
        <w:rPr>
          <w:i/>
        </w:rPr>
      </w:pPr>
    </w:p>
    <w:p w:rsidR="00A72D4A" w:rsidRPr="00A72D4A" w:rsidRDefault="00A72D4A" w:rsidP="00A72D4A">
      <w:pPr>
        <w:rPr>
          <w:i/>
        </w:rPr>
      </w:pPr>
    </w:p>
    <w:p w:rsidR="00697C6A" w:rsidRPr="00F04F35" w:rsidRDefault="00697C6A" w:rsidP="00697C6A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Documents:</w:t>
      </w:r>
    </w:p>
    <w:p w:rsidR="00697C6A" w:rsidRPr="00A72D4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 xml:space="preserve">DD214 or Report of Separation </w:t>
      </w:r>
    </w:p>
    <w:p w:rsidR="00697C6A" w:rsidRPr="00F04F35" w:rsidRDefault="00697C6A" w:rsidP="00697C6A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Dependent Information:</w:t>
      </w:r>
    </w:p>
    <w:p w:rsidR="00697C6A" w:rsidRPr="00A72D4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Marriage Certificate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Death Certificate</w:t>
      </w:r>
      <w:r>
        <w:rPr>
          <w:sz w:val="28"/>
          <w:szCs w:val="28"/>
        </w:rPr>
        <w:t xml:space="preserve"> 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Divorce Decrees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Prior Marriage info</w:t>
      </w:r>
      <w:r w:rsidRPr="00A72D4A">
        <w:rPr>
          <w:sz w:val="28"/>
          <w:szCs w:val="28"/>
        </w:rPr>
        <w:t xml:space="preserve"> (veteran and spouse)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Birth Cert for dependent children (&lt; 18, 18-23 if in school, or helpless child)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Dependent information (full name, social security numbers, date of birth)</w:t>
      </w:r>
    </w:p>
    <w:p w:rsidR="00697C6A" w:rsidRPr="00F04F35" w:rsidRDefault="00697C6A" w:rsidP="00697C6A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Income:</w:t>
      </w:r>
    </w:p>
    <w:p w:rsidR="00697C6A" w:rsidRPr="00A72D4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Proof of Gross income from all sources (statement copy preferred)</w:t>
      </w:r>
    </w:p>
    <w:p w:rsidR="00697C6A" w:rsidRPr="00A72D4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Proof of assets (Copies of most recent statements)</w:t>
      </w:r>
    </w:p>
    <w:p w:rsidR="00697C6A" w:rsidRPr="00A72D4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Pr="00A72D4A">
        <w:rPr>
          <w:sz w:val="28"/>
          <w:szCs w:val="28"/>
        </w:rPr>
        <w:t>nnuity contract and statement as to surrender value as applicable</w:t>
      </w:r>
    </w:p>
    <w:p w:rsidR="00697C6A" w:rsidRPr="00A72D4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Co</w:t>
      </w:r>
      <w:r>
        <w:rPr>
          <w:sz w:val="28"/>
          <w:szCs w:val="28"/>
        </w:rPr>
        <w:t>mplete copy</w:t>
      </w:r>
      <w:r w:rsidRPr="00A72D4A">
        <w:rPr>
          <w:sz w:val="28"/>
          <w:szCs w:val="28"/>
        </w:rPr>
        <w:t xml:space="preserve"> of Trust </w:t>
      </w:r>
      <w:r>
        <w:rPr>
          <w:sz w:val="28"/>
          <w:szCs w:val="28"/>
        </w:rPr>
        <w:t>with itemization showing values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Direct Deposit info: routing/account/bank name/address/phone #</w:t>
      </w:r>
    </w:p>
    <w:p w:rsidR="00697C6A" w:rsidRPr="00F04F35" w:rsidRDefault="00697C6A" w:rsidP="00697C6A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Medical: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Care Expense Statement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VA form 21-2680 Examination for HB/A&amp;A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Medical Expenses (insurance premiums, in home care expenses, assisted living expenses, nursing home expenses)</w:t>
      </w:r>
    </w:p>
    <w:p w:rsidR="00697C6A" w:rsidRDefault="00697C6A" w:rsidP="00697C6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Death expenses</w:t>
      </w:r>
    </w:p>
    <w:p w:rsidR="001F7F75" w:rsidRPr="00A72D4A" w:rsidRDefault="001F7F75" w:rsidP="009503AE"/>
    <w:sectPr w:rsidR="001F7F75" w:rsidRPr="00A72D4A" w:rsidSect="0088787A">
      <w:footerReference w:type="default" r:id="rId8"/>
      <w:headerReference w:type="first" r:id="rId9"/>
      <w:footerReference w:type="first" r:id="rId10"/>
      <w:type w:val="continuous"/>
      <w:pgSz w:w="12240" w:h="15840"/>
      <w:pgMar w:top="1800" w:right="1440" w:bottom="1800" w:left="1440" w:header="432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4DC" w:rsidRDefault="00D014DC" w:rsidP="00CD27B5">
      <w:r>
        <w:separator/>
      </w:r>
    </w:p>
  </w:endnote>
  <w:endnote w:type="continuationSeparator" w:id="0">
    <w:p w:rsidR="00D014DC" w:rsidRDefault="00D014DC" w:rsidP="00CD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F47D18B-2B66-4D06-AA97-5537CAC3DD6B}"/>
    <w:embedBold r:id="rId2" w:fontKey="{A348B2F4-F750-4CAA-90A8-18D554C5CAB4}"/>
    <w:embedItalic r:id="rId3" w:fontKey="{B3F7C895-D42F-4A33-9EC2-CEE0857C99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7F3D60-46BD-4100-8E4A-D1FE71FDE2D5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5C54F368-AAAF-4F83-8971-B3CDA08A5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D3D" w:rsidRPr="001D1CCD" w:rsidRDefault="00802D3D" w:rsidP="00802D3D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4384" behindDoc="0" locked="0" layoutInCell="1" allowOverlap="1" wp14:anchorId="18167D4B" wp14:editId="00145783">
          <wp:simplePos x="0" y="0"/>
          <wp:positionH relativeFrom="margin">
            <wp:posOffset>12065</wp:posOffset>
          </wp:positionH>
          <wp:positionV relativeFrom="margin">
            <wp:posOffset>7892675</wp:posOffset>
          </wp:positionV>
          <wp:extent cx="5943600" cy="18415"/>
          <wp:effectExtent l="0" t="0" r="0" b="698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9D7">
      <w:rPr>
        <w:color w:val="0B3B5F"/>
      </w:rPr>
      <w:t>C</w:t>
    </w:r>
    <w:r w:rsidRPr="001D1CCD">
      <w:rPr>
        <w:color w:val="0B3B5F"/>
      </w:rPr>
      <w:t xml:space="preserve">ounty of San Luis </w:t>
    </w:r>
    <w:r w:rsidRPr="001D1CCD">
      <w:t xml:space="preserve">Obispo </w:t>
    </w:r>
    <w:r w:rsidR="00877446">
      <w:t>Veterans Services Office</w:t>
    </w:r>
  </w:p>
  <w:p w:rsidR="00877446" w:rsidRDefault="00877446" w:rsidP="00877446">
    <w:pPr>
      <w:pStyle w:val="FooterCountyInfo"/>
    </w:pPr>
    <w:r>
      <w:t xml:space="preserve">801 Grand </w:t>
    </w:r>
    <w:proofErr w:type="gramStart"/>
    <w:r>
      <w:t>Avenue  |</w:t>
    </w:r>
    <w:proofErr w:type="gramEnd"/>
    <w:r>
      <w:t xml:space="preserve">  San Luis Obispo, CA 93401  |  (P) 805-781-5766  |  (F) 805-781-5769</w:t>
    </w:r>
  </w:p>
  <w:p w:rsidR="00802D3D" w:rsidRDefault="00877446" w:rsidP="00877446">
    <w:pPr>
      <w:pStyle w:val="FooterCountyInfo"/>
    </w:pPr>
    <w:r>
      <w:t>slocounty.ca.gov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FD8" w:rsidRPr="001D1CCD" w:rsidRDefault="00453FD8" w:rsidP="00453FD8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2336" behindDoc="0" locked="0" layoutInCell="1" allowOverlap="1" wp14:anchorId="0BEE6BD4" wp14:editId="2C786B79">
          <wp:simplePos x="0" y="0"/>
          <wp:positionH relativeFrom="margin">
            <wp:align>right</wp:align>
          </wp:positionH>
          <wp:positionV relativeFrom="margin">
            <wp:posOffset>7205980</wp:posOffset>
          </wp:positionV>
          <wp:extent cx="5943600" cy="18415"/>
          <wp:effectExtent l="0" t="0" r="0" b="63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9D7">
      <w:rPr>
        <w:color w:val="0B3B5F"/>
      </w:rPr>
      <w:t>C</w:t>
    </w:r>
    <w:r w:rsidRPr="001D1CCD">
      <w:rPr>
        <w:color w:val="0B3B5F"/>
      </w:rPr>
      <w:t xml:space="preserve">ounty of San Luis </w:t>
    </w:r>
    <w:r w:rsidRPr="001D1CCD">
      <w:t xml:space="preserve">Obispo </w:t>
    </w:r>
    <w:r w:rsidR="003D715E">
      <w:t>Veterans Services Office</w:t>
    </w:r>
  </w:p>
  <w:p w:rsidR="00453FD8" w:rsidRPr="003B69D7" w:rsidRDefault="003D715E" w:rsidP="00453FD8">
    <w:pPr>
      <w:pStyle w:val="FooterCountyInfo"/>
    </w:pPr>
    <w:r>
      <w:t xml:space="preserve">801 </w:t>
    </w:r>
    <w:r w:rsidR="00061B9C">
      <w:t xml:space="preserve">Grand </w:t>
    </w:r>
    <w:proofErr w:type="gramStart"/>
    <w:r w:rsidR="00061B9C">
      <w:t>Avenue  |</w:t>
    </w:r>
    <w:proofErr w:type="gramEnd"/>
    <w:r w:rsidR="00061B9C">
      <w:t xml:space="preserve">  San Luis Obispo, CA 93401</w:t>
    </w:r>
    <w:r w:rsidR="00453FD8" w:rsidRPr="003B69D7">
      <w:t xml:space="preserve">  |  (P) 805-</w:t>
    </w:r>
    <w:r w:rsidR="00061B9C">
      <w:t>781-5766  |  (F) 805-781-5769</w:t>
    </w:r>
  </w:p>
  <w:p w:rsidR="00453FD8" w:rsidRDefault="00453FD8" w:rsidP="00453FD8">
    <w:pPr>
      <w:pStyle w:val="FooterCountyInfo"/>
    </w:pPr>
    <w:r>
      <w:t>slocounty.ca.gov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4DC" w:rsidRDefault="00D014DC" w:rsidP="00CD27B5">
      <w:r>
        <w:separator/>
      </w:r>
    </w:p>
  </w:footnote>
  <w:footnote w:type="continuationSeparator" w:id="0">
    <w:p w:rsidR="00D014DC" w:rsidRDefault="00D014DC" w:rsidP="00CD2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B5" w:rsidRPr="004F67F5" w:rsidRDefault="00CD27B5" w:rsidP="00CD27B5">
    <w:pPr>
      <w:widowControl w:val="0"/>
      <w:tabs>
        <w:tab w:val="center" w:pos="9540"/>
      </w:tabs>
      <w:rPr>
        <w:i/>
        <w:sz w:val="20"/>
      </w:rPr>
    </w:pPr>
  </w:p>
  <w:p w:rsidR="00CD27B5" w:rsidRDefault="001C4B87" w:rsidP="00CD27B5">
    <w:pPr>
      <w:widowControl w:val="0"/>
      <w:tabs>
        <w:tab w:val="center" w:pos="9540"/>
      </w:tabs>
      <w:spacing w:line="288" w:lineRule="auto"/>
      <w:jc w:val="right"/>
      <w:rPr>
        <w:b/>
        <w:color w:val="0B3B5F"/>
        <w:sz w:val="18"/>
        <w:szCs w:val="18"/>
      </w:rPr>
    </w:pPr>
    <w:r>
      <w:rPr>
        <w:noProof/>
        <w:szCs w:val="21"/>
      </w:rPr>
      <w:drawing>
        <wp:anchor distT="0" distB="0" distL="114300" distR="114300" simplePos="0" relativeHeight="251660288" behindDoc="0" locked="0" layoutInCell="1" allowOverlap="1" wp14:anchorId="743C0F9C" wp14:editId="3F2FD107">
          <wp:simplePos x="0" y="0"/>
          <wp:positionH relativeFrom="margin">
            <wp:posOffset>-635</wp:posOffset>
          </wp:positionH>
          <wp:positionV relativeFrom="margin">
            <wp:posOffset>-1325245</wp:posOffset>
          </wp:positionV>
          <wp:extent cx="1247775" cy="913765"/>
          <wp:effectExtent l="0" t="0" r="9525" b="635"/>
          <wp:wrapSquare wrapText="right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nty se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27B5" w:rsidRPr="004B07BC" w:rsidRDefault="00CD27B5" w:rsidP="004267F1">
    <w:pPr>
      <w:pStyle w:val="Departmentof"/>
      <w:ind w:left="2250"/>
      <w:rPr>
        <w:color w:val="0B3B5F"/>
      </w:rPr>
    </w:pPr>
    <w:r w:rsidRPr="004B07BC">
      <w:t>COUNTY OF SAN LUIS OBISPO</w:t>
    </w:r>
  </w:p>
  <w:p w:rsidR="00CD27B5" w:rsidRPr="007A4EC6" w:rsidRDefault="00D014DC" w:rsidP="004267F1">
    <w:pPr>
      <w:pStyle w:val="Departmentof"/>
      <w:ind w:left="2250"/>
      <w:rPr>
        <w:color w:val="0B3B5F"/>
        <w:sz w:val="20"/>
        <w:szCs w:val="20"/>
      </w:rPr>
    </w:pPr>
    <w:r>
      <w:t>VETERANS SERVICES OFFICE</w:t>
    </w:r>
  </w:p>
  <w:p w:rsidR="004267F1" w:rsidRDefault="00EB184D" w:rsidP="004267F1">
    <w:pPr>
      <w:widowControl w:val="0"/>
      <w:tabs>
        <w:tab w:val="center" w:pos="9540"/>
      </w:tabs>
      <w:spacing w:line="288" w:lineRule="auto"/>
      <w:ind w:left="2250"/>
      <w:rPr>
        <w:noProof/>
        <w:color w:val="66686A" w:themeColor="accent3"/>
        <w:sz w:val="18"/>
        <w:szCs w:val="18"/>
      </w:rPr>
    </w:pPr>
    <w:r w:rsidRPr="003B69D7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872CF0A" wp14:editId="5754615E">
          <wp:simplePos x="0" y="0"/>
          <wp:positionH relativeFrom="margin">
            <wp:align>right</wp:align>
          </wp:positionH>
          <wp:positionV relativeFrom="margin">
            <wp:posOffset>-370840</wp:posOffset>
          </wp:positionV>
          <wp:extent cx="5943600" cy="18415"/>
          <wp:effectExtent l="0" t="0" r="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14DC">
      <w:rPr>
        <w:rStyle w:val="DeptHeadName"/>
      </w:rPr>
      <w:t>C</w:t>
    </w:r>
    <w:r w:rsidR="00C855D8">
      <w:rPr>
        <w:rStyle w:val="DeptHeadName"/>
      </w:rPr>
      <w:t>hristopher L. Lopez</w:t>
    </w:r>
    <w:r w:rsidR="007A4EC6">
      <w:rPr>
        <w:rStyle w:val="DeptHeadName"/>
      </w:rPr>
      <w:t xml:space="preserve"> </w:t>
    </w:r>
    <w:r w:rsidR="00A11A30">
      <w:rPr>
        <w:rStyle w:val="DeptHeadTitle"/>
      </w:rPr>
      <w:t>Veterans Services Officer</w:t>
    </w:r>
  </w:p>
  <w:p w:rsidR="00CD27B5" w:rsidRDefault="00CD27B5" w:rsidP="00CD27B5">
    <w:pPr>
      <w:widowControl w:val="0"/>
      <w:tabs>
        <w:tab w:val="center" w:pos="9540"/>
      </w:tabs>
      <w:spacing w:line="288" w:lineRule="auto"/>
      <w:jc w:val="right"/>
      <w:rPr>
        <w:noProof/>
        <w:sz w:val="18"/>
        <w:szCs w:val="18"/>
      </w:rPr>
    </w:pPr>
  </w:p>
  <w:p w:rsidR="00CD27B5" w:rsidRDefault="00CD27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E3D09"/>
    <w:multiLevelType w:val="hybridMultilevel"/>
    <w:tmpl w:val="A1A84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64E6A"/>
    <w:multiLevelType w:val="hybridMultilevel"/>
    <w:tmpl w:val="17C084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85155"/>
    <w:multiLevelType w:val="hybridMultilevel"/>
    <w:tmpl w:val="6E82D82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7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6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DC"/>
    <w:rsid w:val="00005117"/>
    <w:rsid w:val="00005AEF"/>
    <w:rsid w:val="000430B8"/>
    <w:rsid w:val="00055133"/>
    <w:rsid w:val="00061B9C"/>
    <w:rsid w:val="000A6D80"/>
    <w:rsid w:val="00100A15"/>
    <w:rsid w:val="00150B19"/>
    <w:rsid w:val="00164CF1"/>
    <w:rsid w:val="0017699F"/>
    <w:rsid w:val="001B3ED5"/>
    <w:rsid w:val="001B7D36"/>
    <w:rsid w:val="001C4B87"/>
    <w:rsid w:val="001C735E"/>
    <w:rsid w:val="001C7DDD"/>
    <w:rsid w:val="001E1B5C"/>
    <w:rsid w:val="001F7F75"/>
    <w:rsid w:val="0021613A"/>
    <w:rsid w:val="00220DB9"/>
    <w:rsid w:val="00225AF1"/>
    <w:rsid w:val="002469AB"/>
    <w:rsid w:val="00283785"/>
    <w:rsid w:val="002D69A8"/>
    <w:rsid w:val="0035646B"/>
    <w:rsid w:val="00387121"/>
    <w:rsid w:val="003B084E"/>
    <w:rsid w:val="003D5E9E"/>
    <w:rsid w:val="003D715E"/>
    <w:rsid w:val="003E1FB7"/>
    <w:rsid w:val="003E2F5C"/>
    <w:rsid w:val="004004CC"/>
    <w:rsid w:val="00400C38"/>
    <w:rsid w:val="00407B1B"/>
    <w:rsid w:val="004177A0"/>
    <w:rsid w:val="004267F1"/>
    <w:rsid w:val="00453FD8"/>
    <w:rsid w:val="004704B9"/>
    <w:rsid w:val="00470CD5"/>
    <w:rsid w:val="00485D59"/>
    <w:rsid w:val="00490A6A"/>
    <w:rsid w:val="004930C3"/>
    <w:rsid w:val="004B64F4"/>
    <w:rsid w:val="004D3A89"/>
    <w:rsid w:val="004E5165"/>
    <w:rsid w:val="004F7DBD"/>
    <w:rsid w:val="00502C36"/>
    <w:rsid w:val="005368CC"/>
    <w:rsid w:val="00537595"/>
    <w:rsid w:val="00543B0A"/>
    <w:rsid w:val="00583D78"/>
    <w:rsid w:val="005F2A3E"/>
    <w:rsid w:val="006318B7"/>
    <w:rsid w:val="00645AF6"/>
    <w:rsid w:val="006735A6"/>
    <w:rsid w:val="00697301"/>
    <w:rsid w:val="00697BDA"/>
    <w:rsid w:val="00697C6A"/>
    <w:rsid w:val="006B515B"/>
    <w:rsid w:val="006D3727"/>
    <w:rsid w:val="00704BC4"/>
    <w:rsid w:val="0070703B"/>
    <w:rsid w:val="00732104"/>
    <w:rsid w:val="007329C8"/>
    <w:rsid w:val="007478F6"/>
    <w:rsid w:val="007A4EC6"/>
    <w:rsid w:val="007D38F5"/>
    <w:rsid w:val="007E3A20"/>
    <w:rsid w:val="007E67C2"/>
    <w:rsid w:val="00802D3D"/>
    <w:rsid w:val="00825570"/>
    <w:rsid w:val="00877446"/>
    <w:rsid w:val="0088787A"/>
    <w:rsid w:val="008B1A1E"/>
    <w:rsid w:val="008C77C3"/>
    <w:rsid w:val="008D454D"/>
    <w:rsid w:val="00922415"/>
    <w:rsid w:val="0094052F"/>
    <w:rsid w:val="00942FFA"/>
    <w:rsid w:val="009503AE"/>
    <w:rsid w:val="009749AE"/>
    <w:rsid w:val="009B4FDB"/>
    <w:rsid w:val="009F469A"/>
    <w:rsid w:val="00A11A30"/>
    <w:rsid w:val="00A41B43"/>
    <w:rsid w:val="00A43F7F"/>
    <w:rsid w:val="00A72D4A"/>
    <w:rsid w:val="00A76E4E"/>
    <w:rsid w:val="00AC49F4"/>
    <w:rsid w:val="00B61CB7"/>
    <w:rsid w:val="00B62635"/>
    <w:rsid w:val="00BC7012"/>
    <w:rsid w:val="00BE30DB"/>
    <w:rsid w:val="00C129AD"/>
    <w:rsid w:val="00C132FB"/>
    <w:rsid w:val="00C855D8"/>
    <w:rsid w:val="00CD27B5"/>
    <w:rsid w:val="00CF65FB"/>
    <w:rsid w:val="00D014DC"/>
    <w:rsid w:val="00D06EBB"/>
    <w:rsid w:val="00D11276"/>
    <w:rsid w:val="00D16500"/>
    <w:rsid w:val="00D70EF5"/>
    <w:rsid w:val="00D74732"/>
    <w:rsid w:val="00D877AB"/>
    <w:rsid w:val="00DA1FB8"/>
    <w:rsid w:val="00DD5AB7"/>
    <w:rsid w:val="00DE1627"/>
    <w:rsid w:val="00E0553B"/>
    <w:rsid w:val="00E3714B"/>
    <w:rsid w:val="00E43198"/>
    <w:rsid w:val="00E440D0"/>
    <w:rsid w:val="00E65A8D"/>
    <w:rsid w:val="00EB184D"/>
    <w:rsid w:val="00F03BC4"/>
    <w:rsid w:val="00F6220B"/>
    <w:rsid w:val="00F66608"/>
    <w:rsid w:val="00FA76E2"/>
    <w:rsid w:val="00FC6A31"/>
    <w:rsid w:val="00FC7393"/>
    <w:rsid w:val="00FD310B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efaultImageDpi w14:val="32767"/>
  <w15:chartTrackingRefBased/>
  <w15:docId w15:val="{D75CF8A1-91F2-427D-A127-4644039B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"/>
    <w:qFormat/>
    <w:rsid w:val="008C77C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825570"/>
    <w:pPr>
      <w:outlineLvl w:val="0"/>
    </w:pPr>
    <w:rPr>
      <w:color w:val="0A3C5F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570"/>
    <w:pPr>
      <w:outlineLvl w:val="1"/>
    </w:pPr>
    <w:rPr>
      <w:b/>
      <w:color w:val="0A3C5F" w:themeColor="text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570"/>
    <w:pPr>
      <w:outlineLvl w:val="2"/>
    </w:pPr>
    <w:rPr>
      <w:i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D27B5"/>
  </w:style>
  <w:style w:type="paragraph" w:styleId="Footer">
    <w:name w:val="footer"/>
    <w:basedOn w:val="Normal"/>
    <w:link w:val="Foot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CD27B5"/>
  </w:style>
  <w:style w:type="paragraph" w:customStyle="1" w:styleId="Departmentof">
    <w:name w:val="Department of"/>
    <w:qFormat/>
    <w:rsid w:val="001C4B87"/>
    <w:pPr>
      <w:widowControl w:val="0"/>
      <w:tabs>
        <w:tab w:val="center" w:pos="9540"/>
      </w:tabs>
      <w:spacing w:line="288" w:lineRule="auto"/>
    </w:pPr>
    <w:rPr>
      <w:rFonts w:ascii="Open Sans" w:hAnsi="Open Sans"/>
      <w:b/>
      <w:color w:val="444547" w:themeColor="text2" w:themeShade="80"/>
      <w:sz w:val="22"/>
      <w:szCs w:val="22"/>
    </w:rPr>
  </w:style>
  <w:style w:type="character" w:customStyle="1" w:styleId="DeptHeadName">
    <w:name w:val="Dept Head Name"/>
    <w:uiPriority w:val="1"/>
    <w:qFormat/>
    <w:rsid w:val="00CD27B5"/>
    <w:rPr>
      <w:rFonts w:ascii="Open Sans" w:hAnsi="Open Sans"/>
      <w:b/>
      <w:color w:val="0B3B5F"/>
      <w:sz w:val="18"/>
      <w:szCs w:val="18"/>
    </w:rPr>
  </w:style>
  <w:style w:type="character" w:customStyle="1" w:styleId="DeptHeadTitle">
    <w:name w:val="Dept Head Title"/>
    <w:basedOn w:val="DefaultParagraphFont"/>
    <w:uiPriority w:val="1"/>
    <w:qFormat/>
    <w:rsid w:val="001C4B87"/>
    <w:rPr>
      <w:rFonts w:ascii="Open Sans" w:hAnsi="Open Sans"/>
      <w:i/>
      <w:color w:val="444547" w:themeColor="text2" w:themeShade="80"/>
      <w:sz w:val="18"/>
      <w:szCs w:val="18"/>
    </w:rPr>
  </w:style>
  <w:style w:type="paragraph" w:customStyle="1" w:styleId="FooterCountyInfo">
    <w:name w:val="Footer County Info"/>
    <w:qFormat/>
    <w:rsid w:val="001C4B87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color w:val="444547" w:themeColor="text2" w:themeShade="80"/>
      <w:sz w:val="18"/>
      <w:szCs w:val="18"/>
    </w:rPr>
  </w:style>
  <w:style w:type="paragraph" w:customStyle="1" w:styleId="FooterCountyName">
    <w:name w:val="Footer County Name"/>
    <w:qFormat/>
    <w:rsid w:val="00453FD8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b/>
      <w:color w:val="0F3B5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25570"/>
    <w:rPr>
      <w:rFonts w:ascii="Open Sans" w:hAnsi="Open Sans"/>
      <w:color w:val="0A3C5F" w:themeColor="text1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825570"/>
    <w:rPr>
      <w:rFonts w:ascii="Open Sans" w:hAnsi="Open Sans"/>
      <w:b/>
      <w:color w:val="0A3C5F" w:themeColor="text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25570"/>
    <w:rPr>
      <w:rFonts w:ascii="Open Sans" w:hAnsi="Open Sans"/>
      <w:i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825570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825570"/>
    <w:rPr>
      <w:rFonts w:ascii="Open Sans" w:hAnsi="Open Sans"/>
      <w:b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70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825570"/>
    <w:rPr>
      <w:rFonts w:ascii="Open Sans" w:hAnsi="Open Sans"/>
      <w:b/>
      <w:sz w:val="21"/>
    </w:rPr>
  </w:style>
  <w:style w:type="character" w:styleId="SubtleEmphasis">
    <w:name w:val="Subtle Emphasis"/>
    <w:uiPriority w:val="19"/>
    <w:qFormat/>
    <w:rsid w:val="00825570"/>
    <w:rPr>
      <w:b/>
      <w:i/>
    </w:rPr>
  </w:style>
  <w:style w:type="paragraph" w:styleId="NormalWeb">
    <w:name w:val="Normal (Web)"/>
    <w:basedOn w:val="Normal"/>
    <w:uiPriority w:val="99"/>
    <w:unhideWhenUsed/>
    <w:rsid w:val="004B64F4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164CF1"/>
    <w:pPr>
      <w:spacing w:before="200" w:after="160"/>
      <w:ind w:left="864" w:right="864"/>
      <w:jc w:val="center"/>
    </w:pPr>
    <w:rPr>
      <w:i/>
      <w:iCs/>
      <w:color w:val="B28C65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164CF1"/>
    <w:rPr>
      <w:rFonts w:ascii="Open Sans" w:hAnsi="Open Sans"/>
      <w:i/>
      <w:iCs/>
      <w:color w:val="B28C65" w:themeColor="accent6"/>
      <w:sz w:val="21"/>
    </w:rPr>
  </w:style>
  <w:style w:type="character" w:styleId="SubtleReference">
    <w:name w:val="Subtle Reference"/>
    <w:basedOn w:val="DefaultParagraphFont"/>
    <w:uiPriority w:val="31"/>
    <w:qFormat/>
    <w:rsid w:val="00164CF1"/>
    <w:rPr>
      <w:smallCaps/>
      <w:color w:val="B28C65" w:themeColor="accent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B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B0A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7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ounty of SLO">
      <a:dk1>
        <a:srgbClr val="0A3C5F"/>
      </a:dk1>
      <a:lt1>
        <a:sysClr val="window" lastClr="FFFFFF"/>
      </a:lt1>
      <a:dk2>
        <a:srgbClr val="898B8E"/>
      </a:dk2>
      <a:lt2>
        <a:srgbClr val="E7E7E8"/>
      </a:lt2>
      <a:accent1>
        <a:srgbClr val="898B8E"/>
      </a:accent1>
      <a:accent2>
        <a:srgbClr val="3CBFAE"/>
      </a:accent2>
      <a:accent3>
        <a:srgbClr val="66686A"/>
      </a:accent3>
      <a:accent4>
        <a:srgbClr val="59462D"/>
      </a:accent4>
      <a:accent5>
        <a:srgbClr val="847870"/>
      </a:accent5>
      <a:accent6>
        <a:srgbClr val="B28C65"/>
      </a:accent6>
      <a:hlink>
        <a:srgbClr val="3CBFAE"/>
      </a:hlink>
      <a:folHlink>
        <a:srgbClr val="E7E7E8"/>
      </a:folHlink>
    </a:clrScheme>
    <a:fontScheme name="Custom 1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F4124-5763-450A-AB30-E3986C3E1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Castillo</dc:creator>
  <cp:keywords/>
  <dc:description/>
  <cp:lastModifiedBy>Yvette Mason</cp:lastModifiedBy>
  <cp:revision>5</cp:revision>
  <cp:lastPrinted>2017-03-15T22:31:00Z</cp:lastPrinted>
  <dcterms:created xsi:type="dcterms:W3CDTF">2018-01-19T19:40:00Z</dcterms:created>
  <dcterms:modified xsi:type="dcterms:W3CDTF">2018-01-19T20:34:00Z</dcterms:modified>
</cp:coreProperties>
</file>