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194" w:rsidRPr="007B3194" w:rsidRDefault="007B3194" w:rsidP="007B3194">
      <w:pPr>
        <w:jc w:val="center"/>
        <w:rPr>
          <w:b/>
          <w:sz w:val="32"/>
          <w:szCs w:val="32"/>
          <w:u w:val="single"/>
        </w:rPr>
      </w:pPr>
      <w:r w:rsidRPr="007B3194">
        <w:rPr>
          <w:b/>
          <w:sz w:val="32"/>
          <w:szCs w:val="32"/>
          <w:u w:val="single"/>
        </w:rPr>
        <w:t>Service Connected Fully Developed Claim</w:t>
      </w:r>
    </w:p>
    <w:p w:rsidR="007B3194" w:rsidRPr="007B3194" w:rsidRDefault="007B3194" w:rsidP="007B3194"/>
    <w:p w:rsidR="007B3194" w:rsidRPr="007B3194" w:rsidRDefault="007B3194" w:rsidP="007B3194">
      <w:pPr>
        <w:numPr>
          <w:ilvl w:val="0"/>
          <w:numId w:val="2"/>
        </w:numPr>
        <w:rPr>
          <w:i/>
        </w:rPr>
      </w:pPr>
      <w:r w:rsidRPr="007B3194">
        <w:rPr>
          <w:i/>
        </w:rPr>
        <w:t>Injury/condition from military service, training or while traveling to/from duty assignments;</w:t>
      </w:r>
    </w:p>
    <w:p w:rsidR="007B3194" w:rsidRPr="007B3194" w:rsidRDefault="007B3194" w:rsidP="007B3194">
      <w:pPr>
        <w:numPr>
          <w:ilvl w:val="0"/>
          <w:numId w:val="2"/>
        </w:numPr>
        <w:rPr>
          <w:i/>
        </w:rPr>
      </w:pPr>
      <w:r w:rsidRPr="007B3194">
        <w:rPr>
          <w:i/>
        </w:rPr>
        <w:t>Injury/condition secondary to another service-connected condition;</w:t>
      </w:r>
    </w:p>
    <w:p w:rsidR="007B3194" w:rsidRPr="007B3194" w:rsidRDefault="007B3194" w:rsidP="007B3194">
      <w:pPr>
        <w:numPr>
          <w:ilvl w:val="0"/>
          <w:numId w:val="2"/>
        </w:numPr>
        <w:rPr>
          <w:i/>
        </w:rPr>
      </w:pPr>
      <w:r w:rsidRPr="007B3194">
        <w:rPr>
          <w:i/>
        </w:rPr>
        <w:t>Injury/condition aggravated by military service or another service-connected condition;</w:t>
      </w:r>
    </w:p>
    <w:p w:rsidR="007B3194" w:rsidRPr="007B3194" w:rsidRDefault="007B3194" w:rsidP="007B3194">
      <w:pPr>
        <w:numPr>
          <w:ilvl w:val="0"/>
          <w:numId w:val="2"/>
        </w:numPr>
        <w:rPr>
          <w:i/>
        </w:rPr>
      </w:pPr>
      <w:r w:rsidRPr="007B3194">
        <w:rPr>
          <w:i/>
        </w:rPr>
        <w:t xml:space="preserve">Injury/condition </w:t>
      </w:r>
      <w:proofErr w:type="gramStart"/>
      <w:r w:rsidRPr="007B3194">
        <w:rPr>
          <w:i/>
        </w:rPr>
        <w:t>as a result of</w:t>
      </w:r>
      <w:proofErr w:type="gramEnd"/>
      <w:r w:rsidRPr="007B3194">
        <w:rPr>
          <w:i/>
        </w:rPr>
        <w:t xml:space="preserve"> exposure to chemicals, asbestos, radiation, </w:t>
      </w:r>
      <w:proofErr w:type="spellStart"/>
      <w:r w:rsidRPr="007B3194">
        <w:rPr>
          <w:i/>
        </w:rPr>
        <w:t>etc</w:t>
      </w:r>
      <w:proofErr w:type="spellEnd"/>
      <w:r w:rsidRPr="007B3194">
        <w:rPr>
          <w:i/>
        </w:rPr>
        <w:t>;</w:t>
      </w:r>
    </w:p>
    <w:p w:rsidR="007B3194" w:rsidRPr="007B3194" w:rsidRDefault="007B3194" w:rsidP="007B3194">
      <w:pPr>
        <w:numPr>
          <w:ilvl w:val="0"/>
          <w:numId w:val="2"/>
        </w:numPr>
        <w:rPr>
          <w:i/>
        </w:rPr>
      </w:pPr>
      <w:r w:rsidRPr="007B3194">
        <w:rPr>
          <w:i/>
        </w:rPr>
        <w:t>Other “presumptive” conditions (note:  most have specific service and/or time-limit criterion).</w:t>
      </w:r>
    </w:p>
    <w:p w:rsidR="007B3194" w:rsidRPr="007B3194" w:rsidRDefault="007B3194" w:rsidP="007B3194"/>
    <w:p w:rsidR="007B3194" w:rsidRPr="00F04F35" w:rsidRDefault="007B3194" w:rsidP="007B319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Military </w:t>
      </w:r>
      <w:r w:rsidRPr="00F04F35">
        <w:rPr>
          <w:b/>
          <w:sz w:val="28"/>
          <w:szCs w:val="28"/>
        </w:rPr>
        <w:t>Documents: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 xml:space="preserve">DD214 or Report of Separation </w:t>
      </w:r>
    </w:p>
    <w:p w:rsidR="007B3194" w:rsidRDefault="00872261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Military </w:t>
      </w:r>
      <w:r w:rsidR="006E4DFB">
        <w:rPr>
          <w:sz w:val="28"/>
          <w:szCs w:val="28"/>
        </w:rPr>
        <w:t>Service Records</w:t>
      </w:r>
      <w:r>
        <w:rPr>
          <w:sz w:val="28"/>
          <w:szCs w:val="28"/>
        </w:rPr>
        <w:t>/201 file</w:t>
      </w:r>
    </w:p>
    <w:p w:rsidR="007B3194" w:rsidRPr="00A72D4A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Service Treatment Records</w:t>
      </w:r>
    </w:p>
    <w:p w:rsidR="007B3194" w:rsidRPr="00F04F35" w:rsidRDefault="007B3194" w:rsidP="007B3194">
      <w:pPr>
        <w:spacing w:line="276" w:lineRule="auto"/>
        <w:rPr>
          <w:b/>
          <w:sz w:val="28"/>
          <w:szCs w:val="28"/>
        </w:rPr>
      </w:pPr>
      <w:r w:rsidRPr="00F04F35">
        <w:rPr>
          <w:b/>
          <w:sz w:val="28"/>
          <w:szCs w:val="28"/>
        </w:rPr>
        <w:t>Dependent Information:</w:t>
      </w:r>
    </w:p>
    <w:p w:rsidR="007B3194" w:rsidRPr="00A72D4A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Marriage Certificate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A72D4A">
        <w:rPr>
          <w:sz w:val="28"/>
          <w:szCs w:val="28"/>
        </w:rPr>
        <w:t>Death Certificate</w:t>
      </w:r>
      <w:r>
        <w:rPr>
          <w:sz w:val="28"/>
          <w:szCs w:val="28"/>
        </w:rPr>
        <w:t xml:space="preserve"> 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Divorce Decrees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Prior Marriage info</w:t>
      </w:r>
      <w:r w:rsidRPr="00A72D4A">
        <w:rPr>
          <w:sz w:val="28"/>
          <w:szCs w:val="28"/>
        </w:rPr>
        <w:t xml:space="preserve"> (veteran and spouse)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Birth Cert for dependent children (&lt; 18, 18-23 if in school, or helpless child)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Dependent information (full name, social security numbers, date of birth)</w:t>
      </w:r>
    </w:p>
    <w:p w:rsidR="007B3194" w:rsidRPr="00F04F35" w:rsidRDefault="007B3194" w:rsidP="007B3194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Supporting Documents</w:t>
      </w:r>
      <w:r w:rsidRPr="00F04F35">
        <w:rPr>
          <w:b/>
          <w:sz w:val="28"/>
          <w:szCs w:val="28"/>
        </w:rPr>
        <w:t>: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Personal Statement(s) showing chronicity of issues/ corroborating in-service event/issue/injury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Family/Buddy Statement(s) showing chronicity of issues/ corroborating in-service event/issue/injury</w:t>
      </w:r>
    </w:p>
    <w:p w:rsidR="007B3194" w:rsidRDefault="007B3194" w:rsidP="007B3194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Disability Benefit Questionnaires</w:t>
      </w:r>
    </w:p>
    <w:p w:rsidR="006E4DFB" w:rsidRDefault="006E4DFB" w:rsidP="006E4DFB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Doctor’s “Nexus” Letters (HOW and WHY disabilities are linked to service/</w:t>
      </w:r>
      <w:r>
        <w:rPr>
          <w:rFonts w:ascii="Arial" w:hAnsi="Arial" w:cs="Arial"/>
          <w:sz w:val="36"/>
        </w:rPr>
        <w:t xml:space="preserve"> </w:t>
      </w:r>
      <w:r>
        <w:rPr>
          <w:sz w:val="28"/>
          <w:szCs w:val="28"/>
        </w:rPr>
        <w:t>at least as likely as not)</w:t>
      </w:r>
    </w:p>
    <w:p w:rsidR="006E4DFB" w:rsidRDefault="0046326A" w:rsidP="006E4DFB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Private </w:t>
      </w:r>
      <w:r w:rsidR="006E4DFB">
        <w:rPr>
          <w:sz w:val="28"/>
          <w:szCs w:val="28"/>
        </w:rPr>
        <w:t>Treatment Records</w:t>
      </w:r>
    </w:p>
    <w:p w:rsidR="006E4DFB" w:rsidRPr="001E3793" w:rsidRDefault="006E4DFB" w:rsidP="006E4DFB">
      <w:pPr>
        <w:spacing w:line="276" w:lineRule="auto"/>
        <w:rPr>
          <w:b/>
          <w:sz w:val="28"/>
          <w:szCs w:val="28"/>
        </w:rPr>
      </w:pPr>
      <w:r w:rsidRPr="001E3793">
        <w:rPr>
          <w:b/>
          <w:sz w:val="28"/>
          <w:szCs w:val="28"/>
        </w:rPr>
        <w:t>Direct Deposit information:</w:t>
      </w:r>
    </w:p>
    <w:p w:rsidR="006E4DFB" w:rsidRPr="006E4DFB" w:rsidRDefault="006E4DFB" w:rsidP="006E4DFB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routing/a</w:t>
      </w:r>
      <w:r>
        <w:rPr>
          <w:sz w:val="28"/>
          <w:szCs w:val="28"/>
        </w:rPr>
        <w:t>ccount/bank name/address/phone #</w:t>
      </w:r>
      <w:bookmarkStart w:id="0" w:name="_GoBack"/>
      <w:bookmarkEnd w:id="0"/>
    </w:p>
    <w:sectPr w:rsidR="006E4DFB" w:rsidRPr="006E4DFB" w:rsidSect="0088787A">
      <w:footerReference w:type="default" r:id="rId8"/>
      <w:headerReference w:type="first" r:id="rId9"/>
      <w:footerReference w:type="first" r:id="rId10"/>
      <w:type w:val="continuous"/>
      <w:pgSz w:w="12240" w:h="15840"/>
      <w:pgMar w:top="1800" w:right="1440" w:bottom="1800" w:left="1440" w:header="432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4DC" w:rsidRDefault="00D014DC" w:rsidP="00CD27B5">
      <w:r>
        <w:separator/>
      </w:r>
    </w:p>
  </w:endnote>
  <w:endnote w:type="continuationSeparator" w:id="0">
    <w:p w:rsidR="00D014DC" w:rsidRDefault="00D014DC" w:rsidP="00CD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7AEEB8D4-8B98-4694-A0BF-B2472CAA0819}"/>
    <w:embedBold r:id="rId2" w:fontKey="{623CFD56-44D5-45FE-A15F-F19A1BB45690}"/>
    <w:embedItalic r:id="rId3" w:fontKey="{AA085FEA-6A12-4532-B512-4FED9ACE38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DC397A6-E636-4EDF-AB9C-1B6BBA06AA5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5" w:fontKey="{E04D9A38-BBF0-4A60-AC1E-0B0E8F528C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2D3D" w:rsidRPr="001D1CCD" w:rsidRDefault="00802D3D" w:rsidP="00802D3D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4384" behindDoc="0" locked="0" layoutInCell="1" allowOverlap="1" wp14:anchorId="18167D4B" wp14:editId="00145783">
          <wp:simplePos x="0" y="0"/>
          <wp:positionH relativeFrom="margin">
            <wp:posOffset>12065</wp:posOffset>
          </wp:positionH>
          <wp:positionV relativeFrom="margin">
            <wp:posOffset>7892675</wp:posOffset>
          </wp:positionV>
          <wp:extent cx="5943600" cy="18415"/>
          <wp:effectExtent l="0" t="0" r="0" b="698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877446">
      <w:t>Veterans Services Office</w:t>
    </w:r>
  </w:p>
  <w:p w:rsidR="00877446" w:rsidRDefault="00877446" w:rsidP="00877446">
    <w:pPr>
      <w:pStyle w:val="FooterCountyInfo"/>
    </w:pPr>
    <w:r>
      <w:t xml:space="preserve">801 Grand </w:t>
    </w:r>
    <w:proofErr w:type="gramStart"/>
    <w:r>
      <w:t>Avenue  |</w:t>
    </w:r>
    <w:proofErr w:type="gramEnd"/>
    <w:r>
      <w:t xml:space="preserve">  San Luis Obispo, CA 93401  |  (P) 805-781-5766  |  (F) 805-781-5769</w:t>
    </w:r>
  </w:p>
  <w:p w:rsidR="00802D3D" w:rsidRDefault="00877446" w:rsidP="00877446">
    <w:pPr>
      <w:pStyle w:val="FooterCountyInfo"/>
    </w:pPr>
    <w:r>
      <w:t>slocounty.ca.gov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3FD8" w:rsidRPr="001D1CCD" w:rsidRDefault="00453FD8" w:rsidP="00453FD8">
    <w:pPr>
      <w:pStyle w:val="FooterCountyName"/>
      <w:rPr>
        <w:color w:val="0B3B5F"/>
      </w:rPr>
    </w:pPr>
    <w:r w:rsidRPr="003B69D7">
      <w:rPr>
        <w:noProof/>
      </w:rPr>
      <w:drawing>
        <wp:anchor distT="0" distB="0" distL="114300" distR="114300" simplePos="0" relativeHeight="251662336" behindDoc="0" locked="0" layoutInCell="1" allowOverlap="1" wp14:anchorId="0BEE6BD4" wp14:editId="2C786B79">
          <wp:simplePos x="0" y="0"/>
          <wp:positionH relativeFrom="margin">
            <wp:align>right</wp:align>
          </wp:positionH>
          <wp:positionV relativeFrom="margin">
            <wp:posOffset>7205980</wp:posOffset>
          </wp:positionV>
          <wp:extent cx="5943600" cy="18415"/>
          <wp:effectExtent l="0" t="0" r="0" b="63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B69D7">
      <w:rPr>
        <w:color w:val="0B3B5F"/>
      </w:rPr>
      <w:t>C</w:t>
    </w:r>
    <w:r w:rsidRPr="001D1CCD">
      <w:rPr>
        <w:color w:val="0B3B5F"/>
      </w:rPr>
      <w:t xml:space="preserve">ounty of San Luis </w:t>
    </w:r>
    <w:r w:rsidRPr="001D1CCD">
      <w:t xml:space="preserve">Obispo </w:t>
    </w:r>
    <w:r w:rsidR="003D715E">
      <w:t>Veterans Services Office</w:t>
    </w:r>
  </w:p>
  <w:p w:rsidR="00453FD8" w:rsidRPr="003B69D7" w:rsidRDefault="003D715E" w:rsidP="00453FD8">
    <w:pPr>
      <w:pStyle w:val="FooterCountyInfo"/>
    </w:pPr>
    <w:r>
      <w:t xml:space="preserve">801 </w:t>
    </w:r>
    <w:r w:rsidR="00061B9C">
      <w:t xml:space="preserve">Grand </w:t>
    </w:r>
    <w:proofErr w:type="gramStart"/>
    <w:r w:rsidR="00061B9C">
      <w:t>Avenue  |</w:t>
    </w:r>
    <w:proofErr w:type="gramEnd"/>
    <w:r w:rsidR="00061B9C">
      <w:t xml:space="preserve">  San Luis Obispo, CA 93401</w:t>
    </w:r>
    <w:r w:rsidR="00453FD8" w:rsidRPr="003B69D7">
      <w:t xml:space="preserve">  |  (P) 805-</w:t>
    </w:r>
    <w:r w:rsidR="00061B9C">
      <w:t>781-5766  |  (F) 805-781-5769</w:t>
    </w:r>
  </w:p>
  <w:p w:rsidR="00453FD8" w:rsidRDefault="00453FD8" w:rsidP="00453FD8">
    <w:pPr>
      <w:pStyle w:val="FooterCountyInfo"/>
    </w:pPr>
    <w:r>
      <w:t>slocounty.ca.gov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4DC" w:rsidRDefault="00D014DC" w:rsidP="00CD27B5">
      <w:r>
        <w:separator/>
      </w:r>
    </w:p>
  </w:footnote>
  <w:footnote w:type="continuationSeparator" w:id="0">
    <w:p w:rsidR="00D014DC" w:rsidRDefault="00D014DC" w:rsidP="00CD27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27B5" w:rsidRPr="004F67F5" w:rsidRDefault="00CD27B5" w:rsidP="00CD27B5">
    <w:pPr>
      <w:widowControl w:val="0"/>
      <w:tabs>
        <w:tab w:val="center" w:pos="9540"/>
      </w:tabs>
      <w:rPr>
        <w:i/>
        <w:sz w:val="20"/>
      </w:rPr>
    </w:pPr>
  </w:p>
  <w:p w:rsidR="00CD27B5" w:rsidRDefault="001C4B87" w:rsidP="00CD27B5">
    <w:pPr>
      <w:widowControl w:val="0"/>
      <w:tabs>
        <w:tab w:val="center" w:pos="9540"/>
      </w:tabs>
      <w:spacing w:line="288" w:lineRule="auto"/>
      <w:jc w:val="right"/>
      <w:rPr>
        <w:b/>
        <w:color w:val="0B3B5F"/>
        <w:sz w:val="18"/>
        <w:szCs w:val="18"/>
      </w:rPr>
    </w:pPr>
    <w:r>
      <w:rPr>
        <w:noProof/>
        <w:szCs w:val="21"/>
      </w:rPr>
      <w:drawing>
        <wp:anchor distT="0" distB="0" distL="114300" distR="114300" simplePos="0" relativeHeight="251660288" behindDoc="0" locked="0" layoutInCell="1" allowOverlap="1" wp14:anchorId="743C0F9C" wp14:editId="3F2FD107">
          <wp:simplePos x="0" y="0"/>
          <wp:positionH relativeFrom="margin">
            <wp:posOffset>-635</wp:posOffset>
          </wp:positionH>
          <wp:positionV relativeFrom="margin">
            <wp:posOffset>-1325245</wp:posOffset>
          </wp:positionV>
          <wp:extent cx="1247775" cy="913765"/>
          <wp:effectExtent l="0" t="0" r="9525" b="635"/>
          <wp:wrapSquare wrapText="right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unty se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13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27B5" w:rsidRPr="004B07BC" w:rsidRDefault="00CD27B5" w:rsidP="004267F1">
    <w:pPr>
      <w:pStyle w:val="Departmentof"/>
      <w:ind w:left="2250"/>
      <w:rPr>
        <w:color w:val="0B3B5F"/>
      </w:rPr>
    </w:pPr>
    <w:r w:rsidRPr="004B07BC">
      <w:t>COUNTY OF SAN LUIS OBISPO</w:t>
    </w:r>
  </w:p>
  <w:p w:rsidR="00CD27B5" w:rsidRPr="007A4EC6" w:rsidRDefault="00D014DC" w:rsidP="004267F1">
    <w:pPr>
      <w:pStyle w:val="Departmentof"/>
      <w:ind w:left="2250"/>
      <w:rPr>
        <w:color w:val="0B3B5F"/>
        <w:sz w:val="20"/>
        <w:szCs w:val="20"/>
      </w:rPr>
    </w:pPr>
    <w:r>
      <w:t>VETERANS SERVICES OFFICE</w:t>
    </w:r>
  </w:p>
  <w:p w:rsidR="004267F1" w:rsidRDefault="00EB184D" w:rsidP="004267F1">
    <w:pPr>
      <w:widowControl w:val="0"/>
      <w:tabs>
        <w:tab w:val="center" w:pos="9540"/>
      </w:tabs>
      <w:spacing w:line="288" w:lineRule="auto"/>
      <w:ind w:left="2250"/>
      <w:rPr>
        <w:noProof/>
        <w:color w:val="66686A" w:themeColor="accent3"/>
        <w:sz w:val="18"/>
        <w:szCs w:val="18"/>
      </w:rPr>
    </w:pPr>
    <w:r w:rsidRPr="003B69D7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872CF0A" wp14:editId="5754615E">
          <wp:simplePos x="0" y="0"/>
          <wp:positionH relativeFrom="margin">
            <wp:align>right</wp:align>
          </wp:positionH>
          <wp:positionV relativeFrom="margin">
            <wp:posOffset>-370840</wp:posOffset>
          </wp:positionV>
          <wp:extent cx="5943600" cy="18415"/>
          <wp:effectExtent l="0" t="0" r="0" b="635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8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14DC">
      <w:rPr>
        <w:rStyle w:val="DeptHeadName"/>
      </w:rPr>
      <w:t>C</w:t>
    </w:r>
    <w:r w:rsidR="00C855D8">
      <w:rPr>
        <w:rStyle w:val="DeptHeadName"/>
      </w:rPr>
      <w:t>hristopher L. Lopez</w:t>
    </w:r>
    <w:r w:rsidR="007A4EC6">
      <w:rPr>
        <w:rStyle w:val="DeptHeadName"/>
      </w:rPr>
      <w:t xml:space="preserve"> </w:t>
    </w:r>
    <w:r w:rsidR="00A11A30">
      <w:rPr>
        <w:rStyle w:val="DeptHeadTitle"/>
      </w:rPr>
      <w:t>Veterans Services Officer</w:t>
    </w:r>
  </w:p>
  <w:p w:rsidR="00CD27B5" w:rsidRDefault="00CD27B5" w:rsidP="00CD27B5">
    <w:pPr>
      <w:widowControl w:val="0"/>
      <w:tabs>
        <w:tab w:val="center" w:pos="9540"/>
      </w:tabs>
      <w:spacing w:line="288" w:lineRule="auto"/>
      <w:jc w:val="right"/>
      <w:rPr>
        <w:noProof/>
        <w:sz w:val="18"/>
        <w:szCs w:val="18"/>
      </w:rPr>
    </w:pPr>
  </w:p>
  <w:p w:rsidR="00CD27B5" w:rsidRDefault="00CD27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64E6A"/>
    <w:multiLevelType w:val="hybridMultilevel"/>
    <w:tmpl w:val="17C084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70478"/>
    <w:multiLevelType w:val="hybridMultilevel"/>
    <w:tmpl w:val="43C07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03BCC"/>
    <w:multiLevelType w:val="hybridMultilevel"/>
    <w:tmpl w:val="924878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85155"/>
    <w:multiLevelType w:val="hybridMultilevel"/>
    <w:tmpl w:val="6E82D82C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7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16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4DC"/>
    <w:rsid w:val="00005117"/>
    <w:rsid w:val="00005AEF"/>
    <w:rsid w:val="000430B8"/>
    <w:rsid w:val="00055133"/>
    <w:rsid w:val="00061B9C"/>
    <w:rsid w:val="000A6D80"/>
    <w:rsid w:val="00100A15"/>
    <w:rsid w:val="00150B19"/>
    <w:rsid w:val="00164CF1"/>
    <w:rsid w:val="0017699F"/>
    <w:rsid w:val="001B3ED5"/>
    <w:rsid w:val="001B7D36"/>
    <w:rsid w:val="001C4B87"/>
    <w:rsid w:val="001C735E"/>
    <w:rsid w:val="001C7DDD"/>
    <w:rsid w:val="001E1B5C"/>
    <w:rsid w:val="001E3793"/>
    <w:rsid w:val="001F7F75"/>
    <w:rsid w:val="0021613A"/>
    <w:rsid w:val="00220DB9"/>
    <w:rsid w:val="00225AF1"/>
    <w:rsid w:val="002469AB"/>
    <w:rsid w:val="00283785"/>
    <w:rsid w:val="002D69A8"/>
    <w:rsid w:val="0035646B"/>
    <w:rsid w:val="00387121"/>
    <w:rsid w:val="003B084E"/>
    <w:rsid w:val="003D5E9E"/>
    <w:rsid w:val="003D715E"/>
    <w:rsid w:val="003E1FB7"/>
    <w:rsid w:val="003E2F5C"/>
    <w:rsid w:val="00400C38"/>
    <w:rsid w:val="00407B1B"/>
    <w:rsid w:val="004177A0"/>
    <w:rsid w:val="004267F1"/>
    <w:rsid w:val="00453FD8"/>
    <w:rsid w:val="0046326A"/>
    <w:rsid w:val="00470CD5"/>
    <w:rsid w:val="00485D59"/>
    <w:rsid w:val="00490A6A"/>
    <w:rsid w:val="004930C3"/>
    <w:rsid w:val="004B64F4"/>
    <w:rsid w:val="004D3A89"/>
    <w:rsid w:val="004E5165"/>
    <w:rsid w:val="004F7DBD"/>
    <w:rsid w:val="00502C36"/>
    <w:rsid w:val="005368CC"/>
    <w:rsid w:val="00537595"/>
    <w:rsid w:val="00543B0A"/>
    <w:rsid w:val="00583D78"/>
    <w:rsid w:val="00590BD5"/>
    <w:rsid w:val="005F2A3E"/>
    <w:rsid w:val="006318B7"/>
    <w:rsid w:val="00645AF6"/>
    <w:rsid w:val="006735A6"/>
    <w:rsid w:val="00697301"/>
    <w:rsid w:val="00697BDA"/>
    <w:rsid w:val="006B515B"/>
    <w:rsid w:val="006D3727"/>
    <w:rsid w:val="006E3A36"/>
    <w:rsid w:val="006E4DFB"/>
    <w:rsid w:val="00704BC4"/>
    <w:rsid w:val="0070703B"/>
    <w:rsid w:val="00732104"/>
    <w:rsid w:val="007329C8"/>
    <w:rsid w:val="007478F6"/>
    <w:rsid w:val="007A4EC6"/>
    <w:rsid w:val="007B3194"/>
    <w:rsid w:val="007D38F5"/>
    <w:rsid w:val="007E3A20"/>
    <w:rsid w:val="007E67C2"/>
    <w:rsid w:val="00802D3D"/>
    <w:rsid w:val="00825570"/>
    <w:rsid w:val="00872261"/>
    <w:rsid w:val="00877446"/>
    <w:rsid w:val="0088787A"/>
    <w:rsid w:val="008B1A1E"/>
    <w:rsid w:val="008C77C3"/>
    <w:rsid w:val="008D454D"/>
    <w:rsid w:val="00922415"/>
    <w:rsid w:val="0094052F"/>
    <w:rsid w:val="00942FFA"/>
    <w:rsid w:val="009503AE"/>
    <w:rsid w:val="009749AE"/>
    <w:rsid w:val="009B4FDB"/>
    <w:rsid w:val="009F469A"/>
    <w:rsid w:val="00A11A30"/>
    <w:rsid w:val="00A41B43"/>
    <w:rsid w:val="00A43F7F"/>
    <w:rsid w:val="00A76E4E"/>
    <w:rsid w:val="00AC49F4"/>
    <w:rsid w:val="00B61CB7"/>
    <w:rsid w:val="00B62635"/>
    <w:rsid w:val="00BC7012"/>
    <w:rsid w:val="00BE30DB"/>
    <w:rsid w:val="00C129AD"/>
    <w:rsid w:val="00C132FB"/>
    <w:rsid w:val="00C855D8"/>
    <w:rsid w:val="00CD27B5"/>
    <w:rsid w:val="00CF65FB"/>
    <w:rsid w:val="00D014DC"/>
    <w:rsid w:val="00D06EBB"/>
    <w:rsid w:val="00D11276"/>
    <w:rsid w:val="00D16500"/>
    <w:rsid w:val="00D70EF5"/>
    <w:rsid w:val="00D74732"/>
    <w:rsid w:val="00D877AB"/>
    <w:rsid w:val="00DA1FB8"/>
    <w:rsid w:val="00DD5AB7"/>
    <w:rsid w:val="00DE1627"/>
    <w:rsid w:val="00E0553B"/>
    <w:rsid w:val="00E3714B"/>
    <w:rsid w:val="00E43198"/>
    <w:rsid w:val="00E440D0"/>
    <w:rsid w:val="00E65A8D"/>
    <w:rsid w:val="00EB184D"/>
    <w:rsid w:val="00F03BC4"/>
    <w:rsid w:val="00F6220B"/>
    <w:rsid w:val="00F66608"/>
    <w:rsid w:val="00FA76E2"/>
    <w:rsid w:val="00FC6A31"/>
    <w:rsid w:val="00FC7393"/>
    <w:rsid w:val="00FD310B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D5E3205"/>
  <w14:defaultImageDpi w14:val="32767"/>
  <w15:chartTrackingRefBased/>
  <w15:docId w15:val="{D75CF8A1-91F2-427D-A127-4644039B4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"/>
    <w:qFormat/>
    <w:rsid w:val="008C77C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825570"/>
    <w:pPr>
      <w:outlineLvl w:val="0"/>
    </w:pPr>
    <w:rPr>
      <w:color w:val="0A3C5F" w:themeColor="text1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5570"/>
    <w:pPr>
      <w:outlineLvl w:val="1"/>
    </w:pPr>
    <w:rPr>
      <w:b/>
      <w:color w:val="0A3C5F" w:themeColor="text1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5570"/>
    <w:pPr>
      <w:outlineLvl w:val="2"/>
    </w:pPr>
    <w:rPr>
      <w:i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D27B5"/>
  </w:style>
  <w:style w:type="paragraph" w:styleId="Footer">
    <w:name w:val="footer"/>
    <w:basedOn w:val="Normal"/>
    <w:link w:val="FooterChar"/>
    <w:uiPriority w:val="99"/>
    <w:unhideWhenUsed/>
    <w:rsid w:val="00CD27B5"/>
    <w:pPr>
      <w:tabs>
        <w:tab w:val="center" w:pos="4680"/>
        <w:tab w:val="right" w:pos="9360"/>
      </w:tabs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CD27B5"/>
  </w:style>
  <w:style w:type="paragraph" w:customStyle="1" w:styleId="Departmentof">
    <w:name w:val="Department of"/>
    <w:qFormat/>
    <w:rsid w:val="001C4B87"/>
    <w:pPr>
      <w:widowControl w:val="0"/>
      <w:tabs>
        <w:tab w:val="center" w:pos="9540"/>
      </w:tabs>
      <w:spacing w:line="288" w:lineRule="auto"/>
    </w:pPr>
    <w:rPr>
      <w:rFonts w:ascii="Open Sans" w:hAnsi="Open Sans"/>
      <w:b/>
      <w:color w:val="444547" w:themeColor="text2" w:themeShade="80"/>
      <w:sz w:val="22"/>
      <w:szCs w:val="22"/>
    </w:rPr>
  </w:style>
  <w:style w:type="character" w:customStyle="1" w:styleId="DeptHeadName">
    <w:name w:val="Dept Head Name"/>
    <w:uiPriority w:val="1"/>
    <w:qFormat/>
    <w:rsid w:val="00CD27B5"/>
    <w:rPr>
      <w:rFonts w:ascii="Open Sans" w:hAnsi="Open Sans"/>
      <w:b/>
      <w:color w:val="0B3B5F"/>
      <w:sz w:val="18"/>
      <w:szCs w:val="18"/>
    </w:rPr>
  </w:style>
  <w:style w:type="character" w:customStyle="1" w:styleId="DeptHeadTitle">
    <w:name w:val="Dept Head Title"/>
    <w:basedOn w:val="DefaultParagraphFont"/>
    <w:uiPriority w:val="1"/>
    <w:qFormat/>
    <w:rsid w:val="001C4B87"/>
    <w:rPr>
      <w:rFonts w:ascii="Open Sans" w:hAnsi="Open Sans"/>
      <w:i/>
      <w:color w:val="444547" w:themeColor="text2" w:themeShade="80"/>
      <w:sz w:val="18"/>
      <w:szCs w:val="18"/>
    </w:rPr>
  </w:style>
  <w:style w:type="paragraph" w:customStyle="1" w:styleId="FooterCountyInfo">
    <w:name w:val="Footer County Info"/>
    <w:qFormat/>
    <w:rsid w:val="001C4B87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color w:val="444547" w:themeColor="text2" w:themeShade="80"/>
      <w:sz w:val="18"/>
      <w:szCs w:val="18"/>
    </w:rPr>
  </w:style>
  <w:style w:type="paragraph" w:customStyle="1" w:styleId="FooterCountyName">
    <w:name w:val="Footer County Name"/>
    <w:qFormat/>
    <w:rsid w:val="00453FD8"/>
    <w:pPr>
      <w:widowControl w:val="0"/>
      <w:tabs>
        <w:tab w:val="center" w:pos="9540"/>
      </w:tabs>
      <w:spacing w:line="276" w:lineRule="auto"/>
      <w:jc w:val="center"/>
    </w:pPr>
    <w:rPr>
      <w:rFonts w:ascii="Open Sans" w:hAnsi="Open Sans"/>
      <w:b/>
      <w:color w:val="0F3B5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825570"/>
    <w:rPr>
      <w:rFonts w:ascii="Open Sans" w:hAnsi="Open Sans"/>
      <w:color w:val="0A3C5F" w:themeColor="text1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825570"/>
    <w:rPr>
      <w:rFonts w:ascii="Open Sans" w:hAnsi="Open Sans"/>
      <w:b/>
      <w:color w:val="0A3C5F" w:themeColor="text1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825570"/>
    <w:rPr>
      <w:rFonts w:ascii="Open Sans" w:hAnsi="Open Sans"/>
      <w:i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rsid w:val="00825570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825570"/>
    <w:rPr>
      <w:rFonts w:ascii="Open Sans" w:hAnsi="Open Sans"/>
      <w:b/>
    </w:rPr>
  </w:style>
  <w:style w:type="paragraph" w:styleId="Subtitle">
    <w:name w:val="Subtitle"/>
    <w:basedOn w:val="Normal"/>
    <w:next w:val="Normal"/>
    <w:link w:val="SubtitleChar"/>
    <w:uiPriority w:val="11"/>
    <w:qFormat/>
    <w:rsid w:val="00825570"/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825570"/>
    <w:rPr>
      <w:rFonts w:ascii="Open Sans" w:hAnsi="Open Sans"/>
      <w:b/>
      <w:sz w:val="21"/>
    </w:rPr>
  </w:style>
  <w:style w:type="character" w:styleId="SubtleEmphasis">
    <w:name w:val="Subtle Emphasis"/>
    <w:uiPriority w:val="19"/>
    <w:qFormat/>
    <w:rsid w:val="00825570"/>
    <w:rPr>
      <w:b/>
      <w:i/>
    </w:rPr>
  </w:style>
  <w:style w:type="paragraph" w:styleId="NormalWeb">
    <w:name w:val="Normal (Web)"/>
    <w:basedOn w:val="Normal"/>
    <w:uiPriority w:val="99"/>
    <w:unhideWhenUsed/>
    <w:rsid w:val="004B64F4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164CF1"/>
    <w:pPr>
      <w:spacing w:before="200" w:after="160"/>
      <w:ind w:left="864" w:right="864"/>
      <w:jc w:val="center"/>
    </w:pPr>
    <w:rPr>
      <w:i/>
      <w:iCs/>
      <w:color w:val="B28C65" w:themeColor="accent6"/>
    </w:rPr>
  </w:style>
  <w:style w:type="character" w:customStyle="1" w:styleId="QuoteChar">
    <w:name w:val="Quote Char"/>
    <w:basedOn w:val="DefaultParagraphFont"/>
    <w:link w:val="Quote"/>
    <w:uiPriority w:val="29"/>
    <w:rsid w:val="00164CF1"/>
    <w:rPr>
      <w:rFonts w:ascii="Open Sans" w:hAnsi="Open Sans"/>
      <w:i/>
      <w:iCs/>
      <w:color w:val="B28C65" w:themeColor="accent6"/>
      <w:sz w:val="21"/>
    </w:rPr>
  </w:style>
  <w:style w:type="character" w:styleId="SubtleReference">
    <w:name w:val="Subtle Reference"/>
    <w:basedOn w:val="DefaultParagraphFont"/>
    <w:uiPriority w:val="31"/>
    <w:qFormat/>
    <w:rsid w:val="00164CF1"/>
    <w:rPr>
      <w:smallCaps/>
      <w:color w:val="B28C65" w:themeColor="accent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3B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B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ounty of SLO">
      <a:dk1>
        <a:srgbClr val="0A3C5F"/>
      </a:dk1>
      <a:lt1>
        <a:sysClr val="window" lastClr="FFFFFF"/>
      </a:lt1>
      <a:dk2>
        <a:srgbClr val="898B8E"/>
      </a:dk2>
      <a:lt2>
        <a:srgbClr val="E7E7E8"/>
      </a:lt2>
      <a:accent1>
        <a:srgbClr val="898B8E"/>
      </a:accent1>
      <a:accent2>
        <a:srgbClr val="3CBFAE"/>
      </a:accent2>
      <a:accent3>
        <a:srgbClr val="66686A"/>
      </a:accent3>
      <a:accent4>
        <a:srgbClr val="59462D"/>
      </a:accent4>
      <a:accent5>
        <a:srgbClr val="847870"/>
      </a:accent5>
      <a:accent6>
        <a:srgbClr val="B28C65"/>
      </a:accent6>
      <a:hlink>
        <a:srgbClr val="3CBFAE"/>
      </a:hlink>
      <a:folHlink>
        <a:srgbClr val="E7E7E8"/>
      </a:folHlink>
    </a:clrScheme>
    <a:fontScheme name="Custom 1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876BB7-8BFA-4741-A1A2-ABE3666CA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Castillo</dc:creator>
  <cp:keywords/>
  <dc:description/>
  <cp:lastModifiedBy>Yvette Mason</cp:lastModifiedBy>
  <cp:revision>7</cp:revision>
  <cp:lastPrinted>2017-03-15T22:31:00Z</cp:lastPrinted>
  <dcterms:created xsi:type="dcterms:W3CDTF">2018-01-19T20:49:00Z</dcterms:created>
  <dcterms:modified xsi:type="dcterms:W3CDTF">2018-01-19T21:10:00Z</dcterms:modified>
</cp:coreProperties>
</file>